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C3ECC" w:rsidP="009C3ECC" w:rsidRDefault="009C3ECC" w14:paraId="1BD3DAF2" w14:textId="27273435">
      <w:pPr>
        <w:jc w:val="right"/>
        <w:rPr>
          <w:rFonts w:ascii="Filson Pro Bold" w:hAnsi="Filson Pro Bold"/>
          <w:sz w:val="36"/>
          <w:szCs w:val="36"/>
        </w:rPr>
      </w:pPr>
      <w:r>
        <w:rPr>
          <w:noProof/>
          <w:color w:val="FD9A00"/>
          <w:sz w:val="26"/>
        </w:rPr>
        <w:drawing>
          <wp:inline distT="0" distB="0" distL="0" distR="0" wp14:anchorId="260A8CC7" wp14:editId="7DC7789E">
            <wp:extent cx="1541558" cy="73190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896" cy="733494"/>
                    </a:xfrm>
                    <a:prstGeom prst="rect">
                      <a:avLst/>
                    </a:prstGeom>
                    <a:noFill/>
                    <a:ln>
                      <a:noFill/>
                    </a:ln>
                  </pic:spPr>
                </pic:pic>
              </a:graphicData>
            </a:graphic>
          </wp:inline>
        </w:drawing>
      </w:r>
    </w:p>
    <w:p w:rsidR="009C3ECC" w:rsidP="009C3ECC" w:rsidRDefault="009C3ECC" w14:paraId="3D23A4BF" w14:textId="1A326EDD">
      <w:pPr>
        <w:rPr>
          <w:rFonts w:ascii="Filson Pro Bold" w:hAnsi="Filson Pro Bold"/>
          <w:sz w:val="36"/>
          <w:szCs w:val="36"/>
        </w:rPr>
      </w:pPr>
      <w:r w:rsidRPr="009C3ECC">
        <w:rPr>
          <w:rFonts w:ascii="Filson Pro Bold" w:hAnsi="Filson Pro Bold"/>
          <w:sz w:val="36"/>
          <w:szCs w:val="36"/>
        </w:rPr>
        <w:t>G8 Production Document</w:t>
      </w:r>
    </w:p>
    <w:p w:rsidRPr="009C3ECC" w:rsidR="009C3ECC" w:rsidP="009C3ECC" w:rsidRDefault="009C3ECC" w14:paraId="4CB0CCD0" w14:textId="7AF90170">
      <w:pPr>
        <w:rPr>
          <w:rFonts w:ascii="Filson Pro Bold" w:hAnsi="Filson Pro Bold"/>
        </w:rPr>
      </w:pPr>
      <w:r w:rsidRPr="009C3ECC">
        <w:rPr>
          <w:rFonts w:ascii="Filson Pro Bold" w:hAnsi="Filson Pro Bold"/>
        </w:rPr>
        <w:t>Key Facts</w:t>
      </w:r>
    </w:p>
    <w:p w:rsidRPr="009C3ECC" w:rsidR="006E1A9A" w:rsidP="009C3ECC" w:rsidRDefault="79EF47BF" w14:paraId="1F2E700D" w14:textId="50ADC9E0">
      <w:pPr>
        <w:pStyle w:val="ListParagraph"/>
        <w:numPr>
          <w:ilvl w:val="0"/>
          <w:numId w:val="3"/>
        </w:numPr>
        <w:rPr>
          <w:rFonts w:ascii="Filson Pro Regular" w:hAnsi="Filson Pro Regular"/>
        </w:rPr>
      </w:pPr>
      <w:r w:rsidRPr="5F248E3D">
        <w:rPr>
          <w:rFonts w:ascii="Filson Pro Regular" w:hAnsi="Filson Pro Regular"/>
        </w:rPr>
        <w:t xml:space="preserve">The G8 award programme is for a posted piece of direct mail to </w:t>
      </w:r>
      <w:r w:rsidRPr="5F248E3D" w:rsidR="39FE0D15">
        <w:rPr>
          <w:rFonts w:ascii="Filson Pro Regular" w:hAnsi="Filson Pro Regular"/>
        </w:rPr>
        <w:t>key voters</w:t>
      </w:r>
      <w:r w:rsidRPr="5F248E3D">
        <w:rPr>
          <w:rFonts w:ascii="Filson Pro Regular" w:hAnsi="Filson Pro Regular"/>
        </w:rPr>
        <w:t xml:space="preserve">. </w:t>
      </w:r>
    </w:p>
    <w:p w:rsidRPr="009C3ECC" w:rsidR="006E1A9A" w:rsidP="009C3ECC" w:rsidRDefault="79EF47BF" w14:paraId="70BC9DF8" w14:textId="5E7208D2">
      <w:pPr>
        <w:pStyle w:val="ListParagraph"/>
        <w:numPr>
          <w:ilvl w:val="0"/>
          <w:numId w:val="3"/>
        </w:numPr>
        <w:rPr>
          <w:rFonts w:ascii="Filson Pro Regular" w:hAnsi="Filson Pro Regular"/>
        </w:rPr>
      </w:pPr>
      <w:r w:rsidRPr="009C3ECC">
        <w:rPr>
          <w:rFonts w:ascii="Filson Pro Regular" w:hAnsi="Filson Pro Regular"/>
        </w:rPr>
        <w:t xml:space="preserve">The direct mail is a squeeze mailing which will go to the same group of people twice. </w:t>
      </w:r>
    </w:p>
    <w:p w:rsidRPr="009C3ECC" w:rsidR="006E1A9A" w:rsidP="009C3ECC" w:rsidRDefault="79EF47BF" w14:paraId="059922BF" w14:textId="37E54C3A">
      <w:pPr>
        <w:pStyle w:val="ListParagraph"/>
        <w:numPr>
          <w:ilvl w:val="0"/>
          <w:numId w:val="3"/>
        </w:numPr>
        <w:rPr>
          <w:rFonts w:ascii="Filson Pro Regular" w:hAnsi="Filson Pro Regular"/>
        </w:rPr>
      </w:pPr>
      <w:r w:rsidRPr="009C3ECC">
        <w:rPr>
          <w:rFonts w:ascii="Filson Pro Regular" w:hAnsi="Filson Pro Regular"/>
        </w:rPr>
        <w:t xml:space="preserve">You need use the templates available; they are designed to ensure the right information is in the right place, for example the address </w:t>
      </w:r>
      <w:r w:rsidR="003D5C7C">
        <w:rPr>
          <w:rFonts w:ascii="Filson Pro Regular" w:hAnsi="Filson Pro Regular"/>
        </w:rPr>
        <w:t>appears in the window.</w:t>
      </w:r>
    </w:p>
    <w:p w:rsidRPr="009C3ECC" w:rsidR="006E1A9A" w:rsidP="009C3ECC" w:rsidRDefault="79EF47BF" w14:paraId="4FCFC676" w14:textId="01E909BF">
      <w:pPr>
        <w:pStyle w:val="ListParagraph"/>
        <w:numPr>
          <w:ilvl w:val="0"/>
          <w:numId w:val="3"/>
        </w:numPr>
        <w:rPr>
          <w:rFonts w:ascii="Filson Pro Regular" w:hAnsi="Filson Pro Regular"/>
        </w:rPr>
      </w:pPr>
      <w:r w:rsidRPr="009C3ECC">
        <w:rPr>
          <w:rFonts w:ascii="Filson Pro Regular" w:hAnsi="Filson Pro Regular"/>
        </w:rPr>
        <w:t>Your total award is split between two G8 mailings</w:t>
      </w:r>
      <w:r w:rsidR="003D5C7C">
        <w:rPr>
          <w:rFonts w:ascii="Filson Pro Regular" w:hAnsi="Filson Pro Regular"/>
        </w:rPr>
        <w:t>.</w:t>
      </w:r>
    </w:p>
    <w:p w:rsidRPr="009C3ECC" w:rsidR="006E1A9A" w:rsidP="009C3ECC" w:rsidRDefault="79EF47BF" w14:paraId="5903B04F" w14:textId="648C2CE9">
      <w:pPr>
        <w:pStyle w:val="ListParagraph"/>
        <w:numPr>
          <w:ilvl w:val="0"/>
          <w:numId w:val="3"/>
        </w:numPr>
        <w:rPr>
          <w:rFonts w:ascii="Filson Pro Regular" w:hAnsi="Filson Pro Regular"/>
        </w:rPr>
      </w:pPr>
      <w:r w:rsidRPr="58C5ABA5" w:rsidR="21162FCE">
        <w:rPr>
          <w:rFonts w:ascii="Filson Pro Regular" w:hAnsi="Filson Pro Regular"/>
        </w:rPr>
        <w:t>You can u</w:t>
      </w:r>
      <w:r w:rsidRPr="58C5ABA5" w:rsidR="79EF47BF">
        <w:rPr>
          <w:rFonts w:ascii="Filson Pro Regular" w:hAnsi="Filson Pro Regular"/>
        </w:rPr>
        <w:t xml:space="preserve">se </w:t>
      </w:r>
      <w:r w:rsidRPr="58C5ABA5" w:rsidR="79EF47BF">
        <w:rPr>
          <w:rFonts w:ascii="Filson Pro Regular" w:hAnsi="Filson Pro Regular"/>
        </w:rPr>
        <w:t>Artworker</w:t>
      </w:r>
      <w:r w:rsidRPr="58C5ABA5" w:rsidR="79EF47BF">
        <w:rPr>
          <w:rFonts w:ascii="Filson Pro Regular" w:hAnsi="Filson Pro Regular"/>
        </w:rPr>
        <w:t xml:space="preserve"> to produce the letter at </w:t>
      </w:r>
      <w:hyperlink r:id="R301d7ee96ad444ba">
        <w:r w:rsidRPr="58C5ABA5" w:rsidR="79EF47BF">
          <w:rPr>
            <w:rStyle w:val="Hyperlink"/>
            <w:rFonts w:ascii="Filson Pro Regular" w:hAnsi="Filson Pro Regular"/>
          </w:rPr>
          <w:t>aldc.org</w:t>
        </w:r>
        <w:r w:rsidRPr="58C5ABA5" w:rsidR="0CB3C206">
          <w:rPr>
            <w:rStyle w:val="Hyperlink"/>
            <w:rFonts w:ascii="Filson Pro Regular" w:hAnsi="Filson Pro Regular"/>
          </w:rPr>
          <w:t>/</w:t>
        </w:r>
        <w:r w:rsidRPr="58C5ABA5" w:rsidR="0CB3C206">
          <w:rPr>
            <w:rStyle w:val="Hyperlink"/>
            <w:rFonts w:ascii="Filson Pro Regular" w:hAnsi="Filson Pro Regular"/>
          </w:rPr>
          <w:t>artworker</w:t>
        </w:r>
      </w:hyperlink>
      <w:r w:rsidRPr="58C5ABA5" w:rsidR="79EF47BF">
        <w:rPr>
          <w:rFonts w:ascii="Filson Pro Regular" w:hAnsi="Filson Pro Regular"/>
        </w:rPr>
        <w:t xml:space="preserve"> and select G8 templates</w:t>
      </w:r>
      <w:r w:rsidRPr="58C5ABA5" w:rsidR="7B946A65">
        <w:rPr>
          <w:rFonts w:ascii="Filson Pro Regular" w:hAnsi="Filson Pro Regular"/>
        </w:rPr>
        <w:t>.</w:t>
      </w:r>
      <w:r w:rsidRPr="58C5ABA5" w:rsidR="79EF47BF">
        <w:rPr>
          <w:rFonts w:ascii="Filson Pro Regular" w:hAnsi="Filson Pro Regular"/>
        </w:rPr>
        <w:t xml:space="preserve"> </w:t>
      </w:r>
    </w:p>
    <w:p w:rsidR="0D26BFEA" w:rsidP="5F248E3D" w:rsidRDefault="30946323" w14:paraId="45591323" w14:textId="54CA7E8F">
      <w:pPr>
        <w:pStyle w:val="ListParagraph"/>
        <w:numPr>
          <w:ilvl w:val="0"/>
          <w:numId w:val="3"/>
        </w:numPr>
        <w:rPr>
          <w:rFonts w:ascii="Filson Pro Regular" w:hAnsi="Filson Pro Regular"/>
        </w:rPr>
      </w:pPr>
      <w:r w:rsidRPr="58C5ABA5" w:rsidR="30946323">
        <w:rPr>
          <w:rFonts w:ascii="Filson Pro Regular" w:hAnsi="Filson Pro Regular"/>
        </w:rPr>
        <w:t xml:space="preserve">The templates </w:t>
      </w:r>
      <w:r w:rsidRPr="58C5ABA5" w:rsidR="00822F2A">
        <w:rPr>
          <w:rFonts w:ascii="Filson Pro Regular" w:hAnsi="Filson Pro Regular"/>
        </w:rPr>
        <w:t xml:space="preserve">and </w:t>
      </w:r>
      <w:r w:rsidRPr="58C5ABA5" w:rsidR="009971C7">
        <w:rPr>
          <w:rFonts w:ascii="Filson Pro Regular" w:hAnsi="Filson Pro Regular"/>
        </w:rPr>
        <w:t xml:space="preserve">links </w:t>
      </w:r>
      <w:r w:rsidRPr="58C5ABA5" w:rsidR="07FC78F2">
        <w:rPr>
          <w:rFonts w:ascii="Filson Pro Regular" w:hAnsi="Filson Pro Regular"/>
        </w:rPr>
        <w:t>are available</w:t>
      </w:r>
      <w:r w:rsidRPr="58C5ABA5" w:rsidR="009971C7">
        <w:rPr>
          <w:rFonts w:ascii="Filson Pro Regular" w:hAnsi="Filson Pro Regular"/>
        </w:rPr>
        <w:t xml:space="preserve"> </w:t>
      </w:r>
      <w:hyperlink r:id="R76cd768552bf4201">
        <w:r w:rsidRPr="58C5ABA5" w:rsidR="009971C7">
          <w:rPr>
            <w:rStyle w:val="Hyperlink"/>
            <w:rFonts w:ascii="Filson Pro Regular" w:hAnsi="Filson Pro Regular"/>
          </w:rPr>
          <w:t>on this link</w:t>
        </w:r>
      </w:hyperlink>
      <w:r w:rsidRPr="58C5ABA5" w:rsidR="75A75839">
        <w:rPr>
          <w:rFonts w:ascii="Filson Pro Regular" w:hAnsi="Filson Pro Regular"/>
        </w:rPr>
        <w:t xml:space="preserve"> so you can also produce them in Affinity</w:t>
      </w:r>
      <w:r w:rsidRPr="58C5ABA5" w:rsidR="728C6DF7">
        <w:rPr>
          <w:rFonts w:ascii="Filson Pro Regular" w:hAnsi="Filson Pro Regular"/>
        </w:rPr>
        <w:t>.</w:t>
      </w:r>
    </w:p>
    <w:p w:rsidR="0D26BFEA" w:rsidP="5F248E3D" w:rsidRDefault="0D26BFEA" w14:paraId="68B388B1" w14:textId="17458ECF">
      <w:pPr>
        <w:pStyle w:val="ListParagraph"/>
        <w:numPr>
          <w:ilvl w:val="0"/>
          <w:numId w:val="3"/>
        </w:numPr>
        <w:rPr>
          <w:rFonts w:ascii="Filson Pro Regular" w:hAnsi="Filson Pro Regular"/>
        </w:rPr>
      </w:pPr>
      <w:r w:rsidRPr="58C5ABA5" w:rsidR="0D26BFEA">
        <w:rPr>
          <w:rFonts w:ascii="Filson Pro Regular" w:hAnsi="Filson Pro Regular"/>
        </w:rPr>
        <w:t xml:space="preserve">All artwork MUST be uploaded via </w:t>
      </w:r>
      <w:r w:rsidRPr="58C5ABA5" w:rsidR="0D26BFEA">
        <w:rPr>
          <w:rFonts w:ascii="Filson Pro Regular" w:hAnsi="Filson Pro Regular"/>
        </w:rPr>
        <w:t>Artworker</w:t>
      </w:r>
      <w:r w:rsidRPr="58C5ABA5" w:rsidR="0D26BFEA">
        <w:rPr>
          <w:rFonts w:ascii="Filson Pro Regular" w:hAnsi="Filson Pro Regular"/>
        </w:rPr>
        <w:t xml:space="preserve"> so the award code can be used.</w:t>
      </w:r>
      <w:r w:rsidRPr="58C5ABA5" w:rsidR="24870ED1">
        <w:rPr>
          <w:rFonts w:ascii="Filson Pro Regular" w:hAnsi="Filson Pro Regular"/>
        </w:rPr>
        <w:t xml:space="preserve"> This can either be artwork made in </w:t>
      </w:r>
      <w:r w:rsidRPr="58C5ABA5" w:rsidR="24870ED1">
        <w:rPr>
          <w:rFonts w:ascii="Filson Pro Regular" w:hAnsi="Filson Pro Regular"/>
        </w:rPr>
        <w:t>Artworker</w:t>
      </w:r>
      <w:r w:rsidRPr="58C5ABA5" w:rsidR="24870ED1">
        <w:rPr>
          <w:rFonts w:ascii="Filson Pro Regular" w:hAnsi="Filson Pro Regular"/>
        </w:rPr>
        <w:t>, or PDFs that have been uploaded.</w:t>
      </w:r>
    </w:p>
    <w:p w:rsidRPr="009C3ECC" w:rsidR="006E1A9A" w:rsidP="77C5EC76" w:rsidRDefault="79EF47BF" w14:paraId="73BB4299" w14:textId="483C8AB7">
      <w:pPr>
        <w:rPr>
          <w:rFonts w:ascii="Filson Pro Regular" w:hAnsi="Filson Pro Regular"/>
        </w:rPr>
      </w:pPr>
      <w:r w:rsidRPr="009C3ECC">
        <w:rPr>
          <w:rFonts w:ascii="Filson Pro Regular" w:hAnsi="Filson Pro Regular"/>
        </w:rPr>
        <w:t xml:space="preserve"> </w:t>
      </w:r>
    </w:p>
    <w:p w:rsidRPr="009C3ECC" w:rsidR="006E1A9A" w:rsidP="77C5EC76" w:rsidRDefault="79EF47BF" w14:paraId="420C94DB" w14:textId="67C9AC11">
      <w:pPr>
        <w:rPr>
          <w:rFonts w:ascii="Filson Pro Bold" w:hAnsi="Filson Pro Bold"/>
        </w:rPr>
      </w:pPr>
      <w:r w:rsidRPr="009C3ECC">
        <w:rPr>
          <w:rFonts w:ascii="Filson Pro Bold" w:hAnsi="Filson Pro Bold"/>
        </w:rPr>
        <w:t xml:space="preserve">FAQs </w:t>
      </w:r>
    </w:p>
    <w:p w:rsidRPr="009C3ECC" w:rsidR="006E1A9A" w:rsidP="77C5EC76" w:rsidRDefault="79EF47BF" w14:paraId="5F619982" w14:textId="537E7974">
      <w:pPr>
        <w:rPr>
          <w:rFonts w:ascii="Filson Pro Bold" w:hAnsi="Filson Pro Bold"/>
        </w:rPr>
      </w:pPr>
      <w:r w:rsidRPr="009C3ECC">
        <w:rPr>
          <w:rFonts w:ascii="Filson Pro Bold" w:hAnsi="Filson Pro Bold"/>
        </w:rPr>
        <w:t xml:space="preserve">What is included in my award? </w:t>
      </w:r>
    </w:p>
    <w:p w:rsidR="006E1A9A" w:rsidP="77C5EC76" w:rsidRDefault="79EF47BF" w14:paraId="51E42D1C" w14:textId="6E9A7584">
      <w:pPr>
        <w:rPr>
          <w:rFonts w:ascii="Filson Pro Regular" w:hAnsi="Filson Pro Regular"/>
        </w:rPr>
      </w:pPr>
      <w:r w:rsidRPr="00DE518A">
        <w:rPr>
          <w:rFonts w:ascii="Filson Pro Regular" w:hAnsi="Filson Pro Regular"/>
        </w:rPr>
        <w:t>The letter is single sided</w:t>
      </w:r>
      <w:r w:rsidRPr="00DE518A" w:rsidR="2166A7B8">
        <w:rPr>
          <w:rFonts w:ascii="Filson Pro Regular" w:hAnsi="Filson Pro Regular"/>
        </w:rPr>
        <w:t xml:space="preserve"> A4</w:t>
      </w:r>
      <w:r w:rsidRPr="00DE518A">
        <w:rPr>
          <w:rFonts w:ascii="Filson Pro Regular" w:hAnsi="Filson Pro Regular"/>
        </w:rPr>
        <w:t xml:space="preserve"> with a double-sided </w:t>
      </w:r>
      <w:r w:rsidRPr="00DE518A" w:rsidR="41BDD7EA">
        <w:rPr>
          <w:rFonts w:ascii="Filson Pro Regular" w:hAnsi="Filson Pro Regular"/>
        </w:rPr>
        <w:t xml:space="preserve">A4 </w:t>
      </w:r>
      <w:r w:rsidRPr="00DE518A">
        <w:rPr>
          <w:rFonts w:ascii="Filson Pro Regular" w:hAnsi="Filson Pro Regular"/>
        </w:rPr>
        <w:t xml:space="preserve">insert stuffed in a window envelope.  It is two letters to the same people, one is sent </w:t>
      </w:r>
      <w:r w:rsidRPr="00DE518A" w:rsidR="00EB5D6D">
        <w:rPr>
          <w:rFonts w:ascii="Filson Pro Regular" w:hAnsi="Filson Pro Regular"/>
        </w:rPr>
        <w:t xml:space="preserve">at the start </w:t>
      </w:r>
      <w:r w:rsidRPr="00DE518A">
        <w:rPr>
          <w:rFonts w:ascii="Filson Pro Regular" w:hAnsi="Filson Pro Regular"/>
        </w:rPr>
        <w:t>Februar</w:t>
      </w:r>
      <w:r w:rsidRPr="00DE518A" w:rsidR="7264582D">
        <w:rPr>
          <w:rFonts w:ascii="Filson Pro Regular" w:hAnsi="Filson Pro Regular"/>
        </w:rPr>
        <w:t>y, and one at the start of March.</w:t>
      </w:r>
    </w:p>
    <w:p w:rsidRPr="00F23EED" w:rsidR="009A6464" w:rsidP="77C5EC76" w:rsidRDefault="009A6464" w14:paraId="711F3E54" w14:textId="0D721AF3">
      <w:pPr>
        <w:rPr>
          <w:rFonts w:ascii="Filson Pro Regular" w:hAnsi="Filson Pro Regular"/>
          <w:b/>
          <w:bCs/>
        </w:rPr>
      </w:pPr>
      <w:r w:rsidRPr="00F23EED">
        <w:rPr>
          <w:rFonts w:ascii="Filson Pro Regular" w:hAnsi="Filson Pro Regular"/>
          <w:b/>
          <w:bCs/>
        </w:rPr>
        <w:t xml:space="preserve">I have </w:t>
      </w:r>
      <w:r w:rsidRPr="00F23EED" w:rsidR="00E415D1">
        <w:rPr>
          <w:rFonts w:ascii="Filson Pro Regular" w:hAnsi="Filson Pro Regular"/>
          <w:b/>
          <w:bCs/>
        </w:rPr>
        <w:t>a G8 Award but no code. Why?</w:t>
      </w:r>
    </w:p>
    <w:p w:rsidRPr="009C3ECC" w:rsidR="00E415D1" w:rsidP="77C5EC76" w:rsidRDefault="00E415D1" w14:paraId="77069D11" w14:textId="6AC070B5">
      <w:pPr>
        <w:rPr>
          <w:rFonts w:ascii="Filson Pro Regular" w:hAnsi="Filson Pro Regular"/>
        </w:rPr>
      </w:pPr>
      <w:r>
        <w:rPr>
          <w:rFonts w:ascii="Filson Pro Regular" w:hAnsi="Filson Pro Regular"/>
        </w:rPr>
        <w:t xml:space="preserve">You need to have a </w:t>
      </w:r>
      <w:r w:rsidR="00DB332F">
        <w:rPr>
          <w:rFonts w:ascii="Filson Pro Regular" w:hAnsi="Filson Pro Regular"/>
        </w:rPr>
        <w:t xml:space="preserve">candidate in place in order to </w:t>
      </w:r>
      <w:r w:rsidR="00676DD2">
        <w:rPr>
          <w:rFonts w:ascii="Filson Pro Regular" w:hAnsi="Filson Pro Regular"/>
        </w:rPr>
        <w:t>receive</w:t>
      </w:r>
      <w:r w:rsidR="00DB332F">
        <w:rPr>
          <w:rFonts w:ascii="Filson Pro Regular" w:hAnsi="Filson Pro Regular"/>
        </w:rPr>
        <w:t xml:space="preserve"> the award. If you didn’t have a candidate when you applied, there needs to be one in place </w:t>
      </w:r>
      <w:r w:rsidR="00FB0CFC">
        <w:rPr>
          <w:rFonts w:ascii="Filson Pro Regular" w:hAnsi="Filson Pro Regular"/>
        </w:rPr>
        <w:t xml:space="preserve">by the artwork deadline below. As soon as there is a candidate, email </w:t>
      </w:r>
      <w:hyperlink w:history="1" r:id="rId11">
        <w:r w:rsidRPr="00E56A63" w:rsidR="00FB0CFC">
          <w:rPr>
            <w:rStyle w:val="Hyperlink"/>
            <w:rFonts w:ascii="Filson Pro Regular" w:hAnsi="Filson Pro Regular"/>
          </w:rPr>
          <w:t>abi.bell@aldc.org</w:t>
        </w:r>
      </w:hyperlink>
      <w:r w:rsidR="00FB0CFC">
        <w:rPr>
          <w:rFonts w:ascii="Filson Pro Regular" w:hAnsi="Filson Pro Regular"/>
        </w:rPr>
        <w:t xml:space="preserve"> and your code will be released.</w:t>
      </w:r>
    </w:p>
    <w:p w:rsidRPr="009C3ECC" w:rsidR="006E1A9A" w:rsidP="77C5EC76" w:rsidRDefault="79EF47BF" w14:paraId="53457C6C" w14:textId="700F7F6E">
      <w:pPr>
        <w:rPr>
          <w:rFonts w:ascii="Filson Pro Regular" w:hAnsi="Filson Pro Regular"/>
        </w:rPr>
      </w:pPr>
      <w:r w:rsidRPr="009C3ECC">
        <w:rPr>
          <w:rFonts w:ascii="Filson Pro Bold" w:hAnsi="Filson Pro Bold"/>
        </w:rPr>
        <w:t>Why have I got a voucher code</w:t>
      </w:r>
      <w:r w:rsidRPr="009C3ECC">
        <w:rPr>
          <w:rFonts w:ascii="Filson Pro Regular" w:hAnsi="Filson Pro Regular"/>
        </w:rPr>
        <w:t xml:space="preserve">? </w:t>
      </w:r>
    </w:p>
    <w:p w:rsidRPr="009C3ECC" w:rsidR="006E1A9A" w:rsidP="5F248E3D" w:rsidRDefault="79EF47BF" w14:paraId="0AE58511" w14:textId="4A21CAE9">
      <w:pPr>
        <w:rPr>
          <w:rFonts w:ascii="Filson Pro Regular" w:hAnsi="Filson Pro Regular"/>
        </w:rPr>
      </w:pPr>
      <w:r w:rsidRPr="5F248E3D">
        <w:rPr>
          <w:rFonts w:ascii="Filson Pro Regular" w:hAnsi="Filson Pro Regular"/>
        </w:rPr>
        <w:t xml:space="preserve">When you order your letters through Artworker, it will ask you to pay. Applying the voucher code is how you receive your award. You can only use the voucher once and you do not get credit if you do not use the full award. </w:t>
      </w:r>
    </w:p>
    <w:p w:rsidRPr="009C3ECC" w:rsidR="006E1A9A" w:rsidP="5F248E3D" w:rsidRDefault="00853609" w14:paraId="3680E29B" w14:textId="7015C6E2">
      <w:pPr>
        <w:rPr>
          <w:rFonts w:ascii="Filson Pro Regular" w:hAnsi="Filson Pro Regular"/>
        </w:rPr>
      </w:pPr>
      <w:r>
        <w:rPr>
          <w:rFonts w:ascii="Filson Pro Regular" w:hAnsi="Filson Pro Regular"/>
        </w:rPr>
        <w:t>The number of letters that you receive as part of your award was confirmed in the initial email you received</w:t>
      </w:r>
      <w:r w:rsidRPr="00DE518A" w:rsidR="496A5572">
        <w:rPr>
          <w:rFonts w:ascii="Filson Pro Regular" w:hAnsi="Filson Pro Regular"/>
        </w:rPr>
        <w:t>. If your list is bigger than that, additional mailings</w:t>
      </w:r>
      <w:r w:rsidRPr="00DE518A" w:rsidR="36A68E6E">
        <w:rPr>
          <w:rFonts w:ascii="Filson Pro Regular" w:hAnsi="Filson Pro Regular"/>
        </w:rPr>
        <w:t xml:space="preserve"> can be ordered and will be charged at </w:t>
      </w:r>
      <w:r>
        <w:rPr>
          <w:rFonts w:ascii="Filson Pro Regular" w:hAnsi="Filson Pro Regular"/>
        </w:rPr>
        <w:t>£1.06</w:t>
      </w:r>
      <w:r w:rsidRPr="00DE518A" w:rsidR="563E034E">
        <w:rPr>
          <w:rFonts w:ascii="Filson Pro Regular" w:hAnsi="Filson Pro Regular"/>
        </w:rPr>
        <w:t>.</w:t>
      </w:r>
    </w:p>
    <w:p w:rsidRPr="009C3ECC" w:rsidR="006E1A9A" w:rsidP="77C5EC76" w:rsidRDefault="79EF47BF" w14:paraId="3C4B344C" w14:textId="3453780B">
      <w:pPr>
        <w:rPr>
          <w:rFonts w:ascii="Filson Pro Regular" w:hAnsi="Filson Pro Regular"/>
        </w:rPr>
      </w:pPr>
      <w:r w:rsidRPr="5F248E3D">
        <w:rPr>
          <w:rFonts w:ascii="Filson Pro Regular" w:hAnsi="Filson Pro Regular"/>
        </w:rPr>
        <w:t xml:space="preserve">You will get a code for G8-2 after the deadline for G8-1 has passed. </w:t>
      </w:r>
    </w:p>
    <w:p w:rsidRPr="009C3ECC" w:rsidR="006E1A9A" w:rsidP="77C5EC76" w:rsidRDefault="79EF47BF" w14:paraId="06A26F13" w14:textId="2BE7E08B">
      <w:pPr>
        <w:rPr>
          <w:rFonts w:ascii="Filson Pro Bold" w:hAnsi="Filson Pro Bold"/>
        </w:rPr>
      </w:pPr>
      <w:r w:rsidRPr="009C3ECC">
        <w:rPr>
          <w:rFonts w:ascii="Filson Pro Bold" w:hAnsi="Filson Pro Bold"/>
        </w:rPr>
        <w:t xml:space="preserve">What are the deadlines for G8 -1 and G8-2? </w:t>
      </w:r>
    </w:p>
    <w:p w:rsidRPr="009C3ECC" w:rsidR="006E1A9A" w:rsidP="77C5EC76" w:rsidRDefault="79EF47BF" w14:paraId="6FEBF6E2" w14:textId="0A497F56">
      <w:pPr>
        <w:rPr>
          <w:rFonts w:ascii="Filson Pro Regular" w:hAnsi="Filson Pro Regular"/>
        </w:rPr>
      </w:pPr>
      <w:r w:rsidRPr="009C3ECC">
        <w:rPr>
          <w:rFonts w:ascii="Filson Pro Regular" w:hAnsi="Filson Pro Regular"/>
        </w:rPr>
        <w:t xml:space="preserve">The deadlines are: </w:t>
      </w:r>
    </w:p>
    <w:p w:rsidRPr="009C3ECC" w:rsidR="006E1A9A" w:rsidP="009C3ECC" w:rsidRDefault="79EF47BF" w14:paraId="16186C89" w14:textId="44DDABD1">
      <w:pPr>
        <w:pStyle w:val="ListParagraph"/>
        <w:numPr>
          <w:ilvl w:val="0"/>
          <w:numId w:val="4"/>
        </w:numPr>
        <w:rPr>
          <w:rFonts w:ascii="Filson Pro Regular" w:hAnsi="Filson Pro Regular"/>
        </w:rPr>
      </w:pPr>
      <w:r w:rsidRPr="5F248E3D">
        <w:rPr>
          <w:rFonts w:ascii="Filson Pro Regular" w:hAnsi="Filson Pro Regular"/>
        </w:rPr>
        <w:t>G8</w:t>
      </w:r>
      <w:r w:rsidRPr="5F248E3D" w:rsidR="009375DC">
        <w:rPr>
          <w:rFonts w:ascii="Filson Pro Regular" w:hAnsi="Filson Pro Regular"/>
        </w:rPr>
        <w:t>:</w:t>
      </w:r>
      <w:r w:rsidRPr="5F248E3D">
        <w:rPr>
          <w:rFonts w:ascii="Filson Pro Regular" w:hAnsi="Filson Pro Regular"/>
        </w:rPr>
        <w:t>1</w:t>
      </w:r>
      <w:r w:rsidRPr="5F248E3D" w:rsidR="69F15DB0">
        <w:rPr>
          <w:rFonts w:ascii="Filson Pro Regular" w:hAnsi="Filson Pro Regular"/>
        </w:rPr>
        <w:t xml:space="preserve"> – 10am on Monday </w:t>
      </w:r>
      <w:r w:rsidR="006D2FCF">
        <w:rPr>
          <w:rFonts w:ascii="Filson Pro Regular" w:hAnsi="Filson Pro Regular"/>
        </w:rPr>
        <w:t>19</w:t>
      </w:r>
      <w:r w:rsidRPr="5F248E3D" w:rsidR="69F15DB0">
        <w:rPr>
          <w:rFonts w:ascii="Filson Pro Regular" w:hAnsi="Filson Pro Regular"/>
        </w:rPr>
        <w:t xml:space="preserve"> January 202</w:t>
      </w:r>
      <w:r w:rsidR="006D2FCF">
        <w:rPr>
          <w:rFonts w:ascii="Filson Pro Regular" w:hAnsi="Filson Pro Regular"/>
        </w:rPr>
        <w:t>6</w:t>
      </w:r>
    </w:p>
    <w:p w:rsidRPr="009C3ECC" w:rsidR="006E1A9A" w:rsidP="5F248E3D" w:rsidRDefault="79EF47BF" w14:paraId="53CDE153" w14:textId="0E8BF427">
      <w:pPr>
        <w:pStyle w:val="ListParagraph"/>
        <w:numPr>
          <w:ilvl w:val="0"/>
          <w:numId w:val="4"/>
        </w:numPr>
        <w:rPr>
          <w:rFonts w:ascii="Filson Pro Regular" w:hAnsi="Filson Pro Regular"/>
        </w:rPr>
      </w:pPr>
      <w:r w:rsidRPr="5F248E3D">
        <w:rPr>
          <w:rFonts w:ascii="Filson Pro Regular" w:hAnsi="Filson Pro Regular"/>
        </w:rPr>
        <w:t>G8</w:t>
      </w:r>
      <w:r w:rsidRPr="5F248E3D" w:rsidR="00794DF6">
        <w:rPr>
          <w:rFonts w:ascii="Filson Pro Regular" w:hAnsi="Filson Pro Regular"/>
        </w:rPr>
        <w:t>:</w:t>
      </w:r>
      <w:r w:rsidRPr="5F248E3D">
        <w:rPr>
          <w:rFonts w:ascii="Filson Pro Regular" w:hAnsi="Filson Pro Regular"/>
        </w:rPr>
        <w:t xml:space="preserve">2 </w:t>
      </w:r>
      <w:r w:rsidRPr="5F248E3D" w:rsidR="00794DF6">
        <w:rPr>
          <w:rFonts w:ascii="Filson Pro Regular" w:hAnsi="Filson Pro Regular"/>
        </w:rPr>
        <w:t>–</w:t>
      </w:r>
      <w:r w:rsidRPr="5F248E3D" w:rsidR="2E0086C3">
        <w:rPr>
          <w:rFonts w:ascii="Filson Pro Regular" w:hAnsi="Filson Pro Regular"/>
        </w:rPr>
        <w:t xml:space="preserve"> </w:t>
      </w:r>
      <w:r w:rsidRPr="5F248E3D" w:rsidR="4DF64D36">
        <w:rPr>
          <w:rFonts w:ascii="Filson Pro Regular" w:hAnsi="Filson Pro Regular"/>
        </w:rPr>
        <w:t xml:space="preserve">10am on Monday </w:t>
      </w:r>
      <w:r w:rsidR="006D2FCF">
        <w:rPr>
          <w:rFonts w:ascii="Filson Pro Regular" w:hAnsi="Filson Pro Regular"/>
        </w:rPr>
        <w:t>9</w:t>
      </w:r>
      <w:r w:rsidRPr="5F248E3D" w:rsidR="4DF64D36">
        <w:rPr>
          <w:rFonts w:ascii="Filson Pro Regular" w:hAnsi="Filson Pro Regular"/>
        </w:rPr>
        <w:t xml:space="preserve"> February 202</w:t>
      </w:r>
      <w:r w:rsidR="006D2FCF">
        <w:rPr>
          <w:rFonts w:ascii="Filson Pro Regular" w:hAnsi="Filson Pro Regular"/>
        </w:rPr>
        <w:t>6</w:t>
      </w:r>
    </w:p>
    <w:p w:rsidRPr="009C3ECC" w:rsidR="006E1A9A" w:rsidP="5F248E3D" w:rsidRDefault="00132DB6" w14:paraId="52ED3817" w14:textId="5CA91B12">
      <w:pPr>
        <w:rPr>
          <w:rFonts w:ascii="Filson Pro Regular" w:hAnsi="Filson Pro Regular"/>
        </w:rPr>
      </w:pPr>
      <w:r w:rsidRPr="5F248E3D">
        <w:rPr>
          <w:rFonts w:ascii="Filson Pro Regular" w:hAnsi="Filson Pro Regular"/>
        </w:rPr>
        <w:lastRenderedPageBreak/>
        <w:t>A</w:t>
      </w:r>
      <w:r w:rsidRPr="5F248E3D" w:rsidR="79EF47BF">
        <w:rPr>
          <w:rFonts w:ascii="Filson Pro Regular" w:hAnsi="Filson Pro Regular"/>
        </w:rPr>
        <w:t>rtwork must be uploaded onto Artworker and the data must have been sent to Election Workshop</w:t>
      </w:r>
      <w:r w:rsidRPr="5F248E3D">
        <w:rPr>
          <w:rFonts w:ascii="Filson Pro Regular" w:hAnsi="Filson Pro Regular"/>
        </w:rPr>
        <w:t xml:space="preserve"> by the deadline.</w:t>
      </w:r>
    </w:p>
    <w:p w:rsidRPr="009C3ECC" w:rsidR="006E1A9A" w:rsidP="77C5EC76" w:rsidRDefault="79EF47BF" w14:paraId="3A4C16C8" w14:textId="100737AF">
      <w:pPr>
        <w:rPr>
          <w:rFonts w:ascii="Filson Pro Bold" w:hAnsi="Filson Pro Bold"/>
        </w:rPr>
      </w:pPr>
      <w:r w:rsidRPr="009C3ECC">
        <w:rPr>
          <w:rFonts w:ascii="Filson Pro Bold" w:hAnsi="Filson Pro Bold"/>
        </w:rPr>
        <w:t xml:space="preserve">Where are the templates? </w:t>
      </w:r>
    </w:p>
    <w:p w:rsidR="006E1A9A" w:rsidP="5F248E3D" w:rsidRDefault="79EF47BF" w14:paraId="4A08FA0E" w14:textId="59A00BF6">
      <w:pPr>
        <w:rPr>
          <w:rStyle w:val="Hyperlink"/>
          <w:rFonts w:ascii="Filson Pro Regular" w:hAnsi="Filson Pro Regular" w:cs="Segoe UI"/>
        </w:rPr>
      </w:pPr>
      <w:r w:rsidRPr="00D31A93">
        <w:rPr>
          <w:rFonts w:ascii="Filson Pro Regular" w:hAnsi="Filson Pro Regular"/>
        </w:rPr>
        <w:t xml:space="preserve">You can find all of the G8 templates at </w:t>
      </w:r>
      <w:hyperlink w:history="1" r:id="rId12">
        <w:r w:rsidRPr="00D31A93">
          <w:rPr>
            <w:rStyle w:val="Hyperlink"/>
            <w:rFonts w:ascii="Filson Pro Regular" w:hAnsi="Filson Pro Regular"/>
          </w:rPr>
          <w:t>artworker.aldc.org</w:t>
        </w:r>
      </w:hyperlink>
      <w:r w:rsidRPr="00D31A93">
        <w:rPr>
          <w:rFonts w:ascii="Filson Pro Regular" w:hAnsi="Filson Pro Regular"/>
        </w:rPr>
        <w:t xml:space="preserve"> and select G8 templates</w:t>
      </w:r>
      <w:r w:rsidRPr="00D31A93" w:rsidR="00E04834">
        <w:rPr>
          <w:rFonts w:ascii="Filson Pro Regular" w:hAnsi="Filson Pro Regular"/>
        </w:rPr>
        <w:t>.</w:t>
      </w:r>
      <w:r w:rsidRPr="00D31A93" w:rsidR="00D31A93">
        <w:rPr>
          <w:rFonts w:ascii="Filson Pro Regular" w:hAnsi="Filson Pro Regular"/>
        </w:rPr>
        <w:t xml:space="preserve"> A direct link to the templates</w:t>
      </w:r>
      <w:r w:rsidR="00D31A93">
        <w:rPr>
          <w:rFonts w:ascii="Filson Pro Regular" w:hAnsi="Filson Pro Regular"/>
        </w:rPr>
        <w:t xml:space="preserve"> is</w:t>
      </w:r>
      <w:r w:rsidRPr="00D31A93" w:rsidR="00D31A93">
        <w:rPr>
          <w:rFonts w:ascii="Filson Pro Regular" w:hAnsi="Filson Pro Regular"/>
        </w:rPr>
        <w:t xml:space="preserve"> </w:t>
      </w:r>
      <w:hyperlink r:id="rId13">
        <w:r w:rsidRPr="5F248E3D" w:rsidR="5E8A2D87">
          <w:rPr>
            <w:rStyle w:val="Hyperlink"/>
            <w:rFonts w:ascii="Filson Pro Regular" w:hAnsi="Filson Pro Regular"/>
          </w:rPr>
          <w:t>https://artworker.aldc.org/designs/?pid=3256</w:t>
        </w:r>
      </w:hyperlink>
      <w:r w:rsidRPr="5F248E3D" w:rsidR="5E8A2D87">
        <w:rPr>
          <w:rFonts w:ascii="Filson Pro Regular" w:hAnsi="Filson Pro Regular"/>
        </w:rPr>
        <w:t xml:space="preserve"> </w:t>
      </w:r>
    </w:p>
    <w:p w:rsidRPr="00B75619" w:rsidR="00285D5A" w:rsidP="77C5EC76" w:rsidRDefault="0046433A" w14:paraId="768FFA69" w14:textId="0737ABF1">
      <w:pPr>
        <w:rPr>
          <w:rFonts w:ascii="Filson Pro Regular" w:hAnsi="Filson Pro Regular" w:cstheme="minorHAnsi"/>
        </w:rPr>
      </w:pPr>
      <w:r w:rsidRPr="00B75619">
        <w:rPr>
          <w:rFonts w:ascii="Filson Pro Regular" w:hAnsi="Filson Pro Regular" w:cstheme="minorHAnsi"/>
        </w:rPr>
        <w:t xml:space="preserve">They </w:t>
      </w:r>
      <w:r w:rsidR="00124388">
        <w:rPr>
          <w:rFonts w:ascii="Filson Pro Regular" w:hAnsi="Filson Pro Regular" w:cstheme="minorHAnsi"/>
        </w:rPr>
        <w:t xml:space="preserve">will also be available shortly on the </w:t>
      </w:r>
      <w:r w:rsidRPr="00B75619">
        <w:rPr>
          <w:rFonts w:ascii="Filson Pro Regular" w:hAnsi="Filson Pro Regular" w:cstheme="minorHAnsi"/>
        </w:rPr>
        <w:t>ALDC Website</w:t>
      </w:r>
      <w:r w:rsidR="00E178FB">
        <w:rPr>
          <w:rFonts w:ascii="Filson Pro Regular" w:hAnsi="Filson Pro Regular" w:cstheme="minorHAnsi"/>
        </w:rPr>
        <w:t>.</w:t>
      </w:r>
    </w:p>
    <w:p w:rsidRPr="00E140F1" w:rsidR="00E04834" w:rsidP="77C5EC76" w:rsidRDefault="00E04834" w14:paraId="44AD9FFE" w14:textId="3C6A8A12">
      <w:pPr>
        <w:rPr>
          <w:rFonts w:ascii="Filson Pro Regular" w:hAnsi="Filson Pro Regular"/>
          <w:b/>
          <w:bCs/>
        </w:rPr>
      </w:pPr>
      <w:r w:rsidRPr="00E140F1">
        <w:rPr>
          <w:rFonts w:ascii="Filson Pro Regular" w:hAnsi="Filson Pro Regular"/>
          <w:b/>
          <w:bCs/>
        </w:rPr>
        <w:t>How do I log onto Artworker?</w:t>
      </w:r>
    </w:p>
    <w:p w:rsidR="00E04834" w:rsidP="77C5EC76" w:rsidRDefault="00E04834" w14:paraId="41754665" w14:textId="40629266">
      <w:pPr>
        <w:rPr>
          <w:rFonts w:ascii="Filson Pro Regular" w:hAnsi="Filson Pro Regular"/>
        </w:rPr>
      </w:pPr>
      <w:r w:rsidRPr="00E140F1">
        <w:rPr>
          <w:rFonts w:ascii="Filson Pro Regular" w:hAnsi="Filson Pro Regular"/>
          <w:b/>
          <w:bCs/>
        </w:rPr>
        <w:t>If you are a member of ALDC,</w:t>
      </w:r>
      <w:r>
        <w:rPr>
          <w:rFonts w:ascii="Filson Pro Regular" w:hAnsi="Filson Pro Regular"/>
        </w:rPr>
        <w:t xml:space="preserve"> log into </w:t>
      </w:r>
      <w:r w:rsidR="006B350A">
        <w:rPr>
          <w:rFonts w:ascii="Filson Pro Regular" w:hAnsi="Filson Pro Regular"/>
        </w:rPr>
        <w:t>the ALDC website</w:t>
      </w:r>
      <w:r w:rsidR="005C2076">
        <w:rPr>
          <w:rFonts w:ascii="Filson Pro Regular" w:hAnsi="Filson Pro Regular"/>
        </w:rPr>
        <w:t xml:space="preserve"> first</w:t>
      </w:r>
      <w:r w:rsidR="006B350A">
        <w:rPr>
          <w:rFonts w:ascii="Filson Pro Regular" w:hAnsi="Filson Pro Regular"/>
        </w:rPr>
        <w:t xml:space="preserve"> and </w:t>
      </w:r>
      <w:r w:rsidR="004E54CF">
        <w:rPr>
          <w:rFonts w:ascii="Filson Pro Regular" w:hAnsi="Filson Pro Regular"/>
        </w:rPr>
        <w:t>then from the Menu select ‘Templates and Bulk Buys’ and then ‘Artworker’</w:t>
      </w:r>
      <w:r w:rsidR="00E140F1">
        <w:rPr>
          <w:rFonts w:ascii="Filson Pro Regular" w:hAnsi="Filson Pro Regular"/>
        </w:rPr>
        <w:t>. This will mean you are already logged into the Artworker site.</w:t>
      </w:r>
    </w:p>
    <w:p w:rsidR="00E140F1" w:rsidP="77C5EC76" w:rsidRDefault="00E140F1" w14:paraId="649EE7F8" w14:textId="2519A1FD">
      <w:pPr>
        <w:rPr>
          <w:rFonts w:ascii="Filson Pro Regular" w:hAnsi="Filson Pro Regular"/>
        </w:rPr>
      </w:pPr>
      <w:r>
        <w:rPr>
          <w:rFonts w:ascii="Filson Pro Regular" w:hAnsi="Filson Pro Regular"/>
        </w:rPr>
        <w:t xml:space="preserve">If you are NOT a member of ALDC </w:t>
      </w:r>
      <w:r w:rsidR="00AC20C4">
        <w:rPr>
          <w:rFonts w:ascii="Filson Pro Regular" w:hAnsi="Filson Pro Regular"/>
        </w:rPr>
        <w:t>–</w:t>
      </w:r>
      <w:r>
        <w:rPr>
          <w:rFonts w:ascii="Filson Pro Regular" w:hAnsi="Filson Pro Regular"/>
        </w:rPr>
        <w:t xml:space="preserve"> visit</w:t>
      </w:r>
      <w:r w:rsidR="00AC20C4">
        <w:rPr>
          <w:rFonts w:ascii="Filson Pro Regular" w:hAnsi="Filson Pro Regular"/>
        </w:rPr>
        <w:t xml:space="preserve"> </w:t>
      </w:r>
      <w:r w:rsidR="00877B1C">
        <w:rPr>
          <w:rFonts w:ascii="Filson Pro Regular" w:hAnsi="Filson Pro Regular"/>
        </w:rPr>
        <w:t>art</w:t>
      </w:r>
      <w:r w:rsidR="008E4C77">
        <w:rPr>
          <w:rFonts w:ascii="Filson Pro Regular" w:hAnsi="Filson Pro Regular"/>
        </w:rPr>
        <w:t xml:space="preserve">worker.aldc.org </w:t>
      </w:r>
      <w:r w:rsidR="000D6FDE">
        <w:rPr>
          <w:rFonts w:ascii="Filson Pro Regular" w:hAnsi="Filson Pro Regular"/>
        </w:rPr>
        <w:t>and select</w:t>
      </w:r>
      <w:r w:rsidR="002A1E1F">
        <w:rPr>
          <w:rFonts w:ascii="Filson Pro Regular" w:hAnsi="Filson Pro Regular"/>
        </w:rPr>
        <w:t xml:space="preserve"> the alternative sign in options from the bottom of the page</w:t>
      </w:r>
    </w:p>
    <w:p w:rsidR="002A1E1F" w:rsidP="77C5EC76" w:rsidRDefault="00DA6B37" w14:paraId="7AAB6B71" w14:textId="5CB7FA53">
      <w:pPr>
        <w:rPr>
          <w:rFonts w:ascii="Filson Pro Regular" w:hAnsi="Filson Pro Regular"/>
        </w:rPr>
      </w:pPr>
      <w:r>
        <w:rPr>
          <w:rFonts w:ascii="Filson Pro Regular" w:hAnsi="Filson Pro Regular"/>
          <w:noProof/>
        </w:rPr>
        <mc:AlternateContent>
          <mc:Choice Requires="wps">
            <w:drawing>
              <wp:anchor distT="0" distB="0" distL="114300" distR="114300" simplePos="0" relativeHeight="251658240" behindDoc="0" locked="0" layoutInCell="1" allowOverlap="1" wp14:anchorId="190B1A7F" wp14:editId="5D411D8B">
                <wp:simplePos x="0" y="0"/>
                <wp:positionH relativeFrom="column">
                  <wp:posOffset>4656455</wp:posOffset>
                </wp:positionH>
                <wp:positionV relativeFrom="paragraph">
                  <wp:posOffset>1820545</wp:posOffset>
                </wp:positionV>
                <wp:extent cx="1173480" cy="464820"/>
                <wp:effectExtent l="38100" t="0" r="26670" b="68580"/>
                <wp:wrapNone/>
                <wp:docPr id="913190144" name="Straight Arrow Connector 913190144"/>
                <wp:cNvGraphicFramePr/>
                <a:graphic xmlns:a="http://schemas.openxmlformats.org/drawingml/2006/main">
                  <a:graphicData uri="http://schemas.microsoft.com/office/word/2010/wordprocessingShape">
                    <wps:wsp>
                      <wps:cNvCnPr/>
                      <wps:spPr>
                        <a:xfrm flipH="1">
                          <a:off x="0" y="0"/>
                          <a:ext cx="1173480" cy="4648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3C3429C">
                <v:path fillok="f" arrowok="t" o:connecttype="none"/>
                <o:lock v:ext="edit" shapetype="t"/>
              </v:shapetype>
              <v:shape id="Straight Arrow Connector 1" style="position:absolute;margin-left:366.65pt;margin-top:143.35pt;width:92.4pt;height:36.6pt;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">
                <v:stroke joinstyle="miter" endarrow="block"/>
              </v:shape>
            </w:pict>
          </mc:Fallback>
        </mc:AlternateContent>
      </w:r>
      <w:r w:rsidRPr="002A1E1F" w:rsidR="002A1E1F">
        <w:rPr>
          <w:rFonts w:ascii="Filson Pro Regular" w:hAnsi="Filson Pro Regular"/>
          <w:noProof/>
        </w:rPr>
        <w:drawing>
          <wp:inline distT="0" distB="0" distL="0" distR="0" wp14:anchorId="79A107FB" wp14:editId="2B99747B">
            <wp:extent cx="6479540" cy="2652395"/>
            <wp:effectExtent l="19050" t="19050" r="16510" b="14605"/>
            <wp:docPr id="643570957" name="Picture 64357095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70957" name="Picture 1" descr="A screenshot of a computer&#10;&#10;Description automatically generated"/>
                    <pic:cNvPicPr/>
                  </pic:nvPicPr>
                  <pic:blipFill>
                    <a:blip r:embed="rId14"/>
                    <a:stretch>
                      <a:fillRect/>
                    </a:stretch>
                  </pic:blipFill>
                  <pic:spPr>
                    <a:xfrm>
                      <a:off x="0" y="0"/>
                      <a:ext cx="6479540" cy="2652395"/>
                    </a:xfrm>
                    <a:prstGeom prst="rect">
                      <a:avLst/>
                    </a:prstGeom>
                    <a:ln>
                      <a:solidFill>
                        <a:schemeClr val="accent1"/>
                      </a:solidFill>
                    </a:ln>
                  </pic:spPr>
                </pic:pic>
              </a:graphicData>
            </a:graphic>
          </wp:inline>
        </w:drawing>
      </w:r>
    </w:p>
    <w:p w:rsidRPr="009C3ECC" w:rsidR="002A1E1F" w:rsidP="77C5EC76" w:rsidRDefault="002A1E1F" w14:paraId="18EF91FB" w14:textId="77777777">
      <w:pPr>
        <w:rPr>
          <w:rFonts w:ascii="Filson Pro Regular" w:hAnsi="Filson Pro Regular"/>
        </w:rPr>
      </w:pPr>
    </w:p>
    <w:p w:rsidRPr="009C3ECC" w:rsidR="006E1A9A" w:rsidP="77C5EC76" w:rsidRDefault="79EF47BF" w14:paraId="4270E0C6" w14:textId="0287DB34">
      <w:pPr>
        <w:rPr>
          <w:rFonts w:ascii="Filson Pro Bold" w:hAnsi="Filson Pro Bold"/>
        </w:rPr>
      </w:pPr>
      <w:r w:rsidRPr="009C3ECC">
        <w:rPr>
          <w:rFonts w:ascii="Filson Pro Bold" w:hAnsi="Filson Pro Bold"/>
        </w:rPr>
        <w:t xml:space="preserve">How do I get my data to Election Workshop? </w:t>
      </w:r>
    </w:p>
    <w:p w:rsidRPr="009119FC" w:rsidR="006E1A9A" w:rsidP="77C5EC76" w:rsidRDefault="79EF47BF" w14:paraId="38FF29BE" w14:textId="4F7BC949">
      <w:pPr>
        <w:rPr>
          <w:rFonts w:ascii="Filson Pro Regular" w:hAnsi="Filson Pro Regular"/>
        </w:rPr>
      </w:pPr>
      <w:r w:rsidRPr="009C3ECC">
        <w:rPr>
          <w:rFonts w:ascii="Filson Pro Regular" w:hAnsi="Filson Pro Regular"/>
        </w:rPr>
        <w:t xml:space="preserve">You must get your data from Connect and download it into an Excel spreadsheet. The </w:t>
      </w:r>
      <w:r w:rsidRPr="009119FC">
        <w:rPr>
          <w:rFonts w:ascii="Filson Pro Regular" w:hAnsi="Filson Pro Regular"/>
        </w:rPr>
        <w:t xml:space="preserve">spreadsheet must then be encrypted with a password. </w:t>
      </w:r>
    </w:p>
    <w:p w:rsidRPr="009C3ECC" w:rsidR="006E1A9A" w:rsidP="77C5EC76" w:rsidRDefault="79EF47BF" w14:paraId="53142F32" w14:textId="7FEB3FC3">
      <w:pPr>
        <w:rPr>
          <w:rFonts w:ascii="Filson Pro Regular" w:hAnsi="Filson Pro Regular"/>
        </w:rPr>
      </w:pPr>
      <w:r w:rsidRPr="58C5ABA5" w:rsidR="79EF47BF">
        <w:rPr>
          <w:rFonts w:ascii="Filson Pro Regular" w:hAnsi="Filson Pro Regular"/>
        </w:rPr>
        <w:t>The spreadsheet is then emailed to Election Workshop enquiries@electionworkshop.co.uk and the password sent via text to 07</w:t>
      </w:r>
      <w:r w:rsidRPr="58C5ABA5" w:rsidR="36B26E3E">
        <w:rPr>
          <w:rFonts w:ascii="Filson Pro Regular" w:hAnsi="Filson Pro Regular"/>
        </w:rPr>
        <w:t>535 626705</w:t>
      </w:r>
      <w:r w:rsidRPr="58C5ABA5" w:rsidR="79EF47BF">
        <w:rPr>
          <w:rFonts w:ascii="Filson Pro Regular" w:hAnsi="Filson Pro Regular"/>
        </w:rPr>
        <w:t>.</w:t>
      </w:r>
      <w:r w:rsidRPr="58C5ABA5" w:rsidR="79EF47BF">
        <w:rPr>
          <w:rFonts w:ascii="Filson Pro Regular" w:hAnsi="Filson Pro Regular"/>
        </w:rPr>
        <w:t xml:space="preserve"> </w:t>
      </w:r>
      <w:r w:rsidRPr="58C5ABA5" w:rsidR="000F5354">
        <w:rPr>
          <w:rFonts w:ascii="Filson Pro Regular" w:hAnsi="Filson Pro Regular"/>
        </w:rPr>
        <w:t xml:space="preserve">Both the email and the spreadsheet need to have </w:t>
      </w:r>
      <w:r w:rsidRPr="58C5ABA5" w:rsidR="007A3C6A">
        <w:rPr>
          <w:rFonts w:ascii="Filson Pro Regular" w:hAnsi="Filson Pro Regular"/>
        </w:rPr>
        <w:t>your name, your ward and G8 in the title so we know which piece of artwork it links with.</w:t>
      </w:r>
    </w:p>
    <w:p w:rsidRPr="00EF6BED" w:rsidR="006E1A9A" w:rsidP="58C5ABA5" w:rsidRDefault="00EF6BED" w14:paraId="14A35FE9" w14:textId="6C09B147">
      <w:pPr>
        <w:rPr>
          <w:rFonts w:ascii="Filson Pro Regular" w:hAnsi="Filson Pro Regular"/>
          <w:b w:val="0"/>
          <w:bCs w:val="0"/>
        </w:rPr>
      </w:pPr>
      <w:r w:rsidRPr="58C5ABA5" w:rsidR="00EF6BED">
        <w:rPr>
          <w:rFonts w:ascii="Filson Pro Regular" w:hAnsi="Filson Pro Regular"/>
          <w:b w:val="1"/>
          <w:bCs w:val="1"/>
        </w:rPr>
        <w:t xml:space="preserve">You will </w:t>
      </w:r>
      <w:r w:rsidRPr="58C5ABA5" w:rsidR="1B7B6A51">
        <w:rPr>
          <w:rFonts w:ascii="Filson Pro Regular" w:hAnsi="Filson Pro Regular"/>
          <w:b w:val="1"/>
          <w:bCs w:val="1"/>
        </w:rPr>
        <w:t xml:space="preserve">NOT </w:t>
      </w:r>
      <w:r w:rsidRPr="58C5ABA5" w:rsidR="00EF6BED">
        <w:rPr>
          <w:rFonts w:ascii="Filson Pro Regular" w:hAnsi="Filson Pro Regular"/>
          <w:b w:val="1"/>
          <w:bCs w:val="1"/>
        </w:rPr>
        <w:t>need to resend your data for G8:2</w:t>
      </w:r>
      <w:r w:rsidRPr="58C5ABA5" w:rsidR="2D52CE52">
        <w:rPr>
          <w:rFonts w:ascii="Filson Pro Regular" w:hAnsi="Filson Pro Regular"/>
          <w:b w:val="1"/>
          <w:bCs w:val="1"/>
        </w:rPr>
        <w:t xml:space="preserve"> </w:t>
      </w:r>
      <w:r w:rsidRPr="58C5ABA5" w:rsidR="2D52CE52">
        <w:rPr>
          <w:rFonts w:ascii="Filson Pro Regular" w:hAnsi="Filson Pro Regular"/>
          <w:b w:val="0"/>
          <w:bCs w:val="0"/>
        </w:rPr>
        <w:t xml:space="preserve">as we will assume that the G8:2 mailing is to the same people. </w:t>
      </w:r>
    </w:p>
    <w:p w:rsidRPr="009C3ECC" w:rsidR="006E1A9A" w:rsidP="77C5EC76" w:rsidRDefault="79EF47BF" w14:paraId="0F8EBF6A" w14:textId="0F1B9AAD">
      <w:pPr>
        <w:rPr>
          <w:rFonts w:ascii="Filson Pro Regular" w:hAnsi="Filson Pro Regular"/>
        </w:rPr>
      </w:pPr>
      <w:r w:rsidRPr="5F248E3D">
        <w:rPr>
          <w:rFonts w:ascii="Filson Pro Regular" w:hAnsi="Filson Pro Regular"/>
        </w:rPr>
        <w:t xml:space="preserve">A more detailed description of how to present data </w:t>
      </w:r>
      <w:r w:rsidRPr="5F248E3D" w:rsidR="00EF6BED">
        <w:rPr>
          <w:rFonts w:ascii="Filson Pro Regular" w:hAnsi="Filson Pro Regular"/>
        </w:rPr>
        <w:t xml:space="preserve">is available </w:t>
      </w:r>
      <w:r w:rsidR="00942A9B">
        <w:rPr>
          <w:rFonts w:ascii="Filson Pro Regular" w:hAnsi="Filson Pro Regular"/>
        </w:rPr>
        <w:t>in the ‘How to present your data guide’.</w:t>
      </w:r>
    </w:p>
    <w:p w:rsidRPr="009C3ECC" w:rsidR="006E1A9A" w:rsidP="77C5EC76" w:rsidRDefault="79EF47BF" w14:paraId="430D9CB1" w14:textId="5EF05EDA">
      <w:pPr>
        <w:rPr>
          <w:rFonts w:ascii="Filson Pro Bold" w:hAnsi="Filson Pro Bold"/>
        </w:rPr>
      </w:pPr>
      <w:r w:rsidRPr="58C5ABA5" w:rsidR="79EF47BF">
        <w:rPr>
          <w:rFonts w:ascii="Filson Pro Bold" w:hAnsi="Filson Pro Bold"/>
        </w:rPr>
        <w:t xml:space="preserve">I want to </w:t>
      </w:r>
      <w:r w:rsidRPr="58C5ABA5" w:rsidR="79EF47BF">
        <w:rPr>
          <w:rFonts w:ascii="Filson Pro Bold" w:hAnsi="Filson Pro Bold"/>
        </w:rPr>
        <w:t>send more letter</w:t>
      </w:r>
      <w:r w:rsidRPr="58C5ABA5" w:rsidR="79EF47BF">
        <w:rPr>
          <w:rFonts w:ascii="Filson Pro Bold" w:hAnsi="Filson Pro Bold"/>
        </w:rPr>
        <w:t>s tha</w:t>
      </w:r>
      <w:r w:rsidRPr="58C5ABA5" w:rsidR="3647E55A">
        <w:rPr>
          <w:rFonts w:ascii="Filson Pro Bold" w:hAnsi="Filson Pro Bold"/>
        </w:rPr>
        <w:t>n</w:t>
      </w:r>
      <w:r w:rsidRPr="58C5ABA5" w:rsidR="79EF47BF">
        <w:rPr>
          <w:rFonts w:ascii="Filson Pro Bold" w:hAnsi="Filson Pro Bold"/>
        </w:rPr>
        <w:t xml:space="preserve"> the award amount and/or to a ward that I </w:t>
      </w:r>
      <w:r w:rsidRPr="58C5ABA5" w:rsidR="79EF47BF">
        <w:rPr>
          <w:rFonts w:ascii="Filson Pro Bold" w:hAnsi="Filson Pro Bold"/>
        </w:rPr>
        <w:t>haven’t</w:t>
      </w:r>
      <w:r w:rsidRPr="58C5ABA5" w:rsidR="79EF47BF">
        <w:rPr>
          <w:rFonts w:ascii="Filson Pro Bold" w:hAnsi="Filson Pro Bold"/>
        </w:rPr>
        <w:t xml:space="preserve"> received a grant for. </w:t>
      </w:r>
    </w:p>
    <w:p w:rsidRPr="009C3ECC" w:rsidR="006E1A9A" w:rsidP="77C5EC76" w:rsidRDefault="79EF47BF" w14:paraId="1B70787E" w14:textId="1EDB110F">
      <w:pPr>
        <w:rPr>
          <w:rFonts w:ascii="Filson Pro Regular" w:hAnsi="Filson Pro Regular"/>
        </w:rPr>
      </w:pPr>
      <w:r w:rsidRPr="009C3ECC">
        <w:rPr>
          <w:rFonts w:ascii="Filson Pro Regular" w:hAnsi="Filson Pro Regular"/>
        </w:rPr>
        <w:lastRenderedPageBreak/>
        <w:t xml:space="preserve">That’s brilliant! Direct mail is one of the best campaigning tools so doing more will help your campaign. When you do your order, you apply the voucher code when you pay. </w:t>
      </w:r>
    </w:p>
    <w:p w:rsidR="000A39AE" w:rsidP="77C5EC76" w:rsidRDefault="79EF47BF" w14:paraId="38E43CFC" w14:textId="77777777">
      <w:pPr>
        <w:rPr>
          <w:rFonts w:ascii="Filson Pro Regular" w:hAnsi="Filson Pro Regular"/>
        </w:rPr>
      </w:pPr>
      <w:r w:rsidRPr="000A39AE">
        <w:rPr>
          <w:rFonts w:ascii="Filson Pro Regular" w:hAnsi="Filson Pro Regular"/>
        </w:rPr>
        <w:t xml:space="preserve">This deducts the amount of the award from the cost. </w:t>
      </w:r>
    </w:p>
    <w:p w:rsidR="006E1A9A" w:rsidP="77C5EC76" w:rsidRDefault="79EF47BF" w14:paraId="0520AF20" w14:textId="6D448FDC">
      <w:pPr>
        <w:rPr>
          <w:rFonts w:ascii="Filson Pro Regular" w:hAnsi="Filson Pro Regular"/>
        </w:rPr>
      </w:pPr>
      <w:r w:rsidRPr="04A9BA22" w:rsidR="04A9BA22">
        <w:rPr>
          <w:rFonts w:ascii="Filson Pro Regular" w:hAnsi="Filson Pro Regular"/>
        </w:rPr>
        <w:t xml:space="preserve">If you want to do </w:t>
      </w:r>
      <w:r w:rsidRPr="04A9BA22" w:rsidR="04A9BA22">
        <w:rPr>
          <w:rFonts w:ascii="Filson Pro Regular" w:hAnsi="Filson Pro Regular"/>
        </w:rPr>
        <w:t>additional</w:t>
      </w:r>
      <w:r w:rsidRPr="04A9BA22" w:rsidR="04A9BA22">
        <w:rPr>
          <w:rFonts w:ascii="Filson Pro Regular" w:hAnsi="Filson Pro Regular"/>
        </w:rPr>
        <w:t xml:space="preserve"> wards, you will have to pay £12 for the </w:t>
      </w:r>
      <w:r w:rsidRPr="04A9BA22" w:rsidR="04A9BA22">
        <w:rPr>
          <w:rFonts w:ascii="Filson Pro Regular" w:hAnsi="Filson Pro Regular"/>
        </w:rPr>
        <w:t>new version</w:t>
      </w:r>
      <w:r w:rsidRPr="04A9BA22" w:rsidR="04A9BA22">
        <w:rPr>
          <w:rFonts w:ascii="Filson Pro Regular" w:hAnsi="Filson Pro Regular"/>
        </w:rPr>
        <w:t xml:space="preserve"> and then the </w:t>
      </w:r>
      <w:r w:rsidRPr="04A9BA22" w:rsidR="04A9BA22">
        <w:rPr>
          <w:rFonts w:ascii="Filson Pro Regular" w:hAnsi="Filson Pro Regular"/>
        </w:rPr>
        <w:t>£1.06</w:t>
      </w:r>
      <w:r w:rsidRPr="04A9BA22" w:rsidR="04A9BA22">
        <w:rPr>
          <w:rFonts w:ascii="Filson Pro Regular" w:hAnsi="Filson Pro Regular"/>
        </w:rPr>
        <w:t xml:space="preserve"> per letter. </w:t>
      </w:r>
      <w:r w:rsidRPr="04A9BA22" w:rsidR="04A9BA22">
        <w:rPr>
          <w:rFonts w:ascii="Filson Pro Regular" w:hAnsi="Filson Pro Regular"/>
        </w:rPr>
        <w:t xml:space="preserve">There is also the </w:t>
      </w:r>
      <w:r w:rsidRPr="04A9BA22" w:rsidR="04A9BA22">
        <w:rPr>
          <w:rFonts w:ascii="Filson Pro Regular" w:hAnsi="Filson Pro Regular"/>
        </w:rPr>
        <w:t>option</w:t>
      </w:r>
      <w:r w:rsidRPr="04A9BA22" w:rsidR="04A9BA22">
        <w:rPr>
          <w:rFonts w:ascii="Filson Pro Regular" w:hAnsi="Filson Pro Regular"/>
        </w:rPr>
        <w:t xml:space="preserve"> for hand delivery for </w:t>
      </w:r>
      <w:r w:rsidRPr="04A9BA22" w:rsidR="04A9BA22">
        <w:rPr>
          <w:rFonts w:ascii="Filson Pro Regular" w:hAnsi="Filson Pro Regular"/>
        </w:rPr>
        <w:t>additional</w:t>
      </w:r>
      <w:r w:rsidRPr="04A9BA22" w:rsidR="04A9BA22">
        <w:rPr>
          <w:rFonts w:ascii="Filson Pro Regular" w:hAnsi="Filson Pro Regular"/>
        </w:rPr>
        <w:t xml:space="preserve"> wards only. This is £12 plus </w:t>
      </w:r>
      <w:r w:rsidRPr="04A9BA22" w:rsidR="04A9BA22">
        <w:rPr>
          <w:rFonts w:ascii="Filson Pro Regular" w:hAnsi="Filson Pro Regular"/>
        </w:rPr>
        <w:t>23</w:t>
      </w:r>
      <w:r w:rsidRPr="04A9BA22" w:rsidR="04A9BA22">
        <w:rPr>
          <w:rFonts w:ascii="Filson Pro Regular" w:hAnsi="Filson Pro Regular"/>
        </w:rPr>
        <w:t xml:space="preserve">p per letter. </w:t>
      </w:r>
      <w:r w:rsidRPr="04A9BA22" w:rsidR="04A9BA22">
        <w:rPr>
          <w:rFonts w:ascii="Filson Pro Regular" w:hAnsi="Filson Pro Regular"/>
        </w:rPr>
        <w:t>The letters for the G</w:t>
      </w:r>
      <w:r w:rsidRPr="04A9BA22" w:rsidR="04A9BA22">
        <w:rPr>
          <w:rFonts w:ascii="Filson Pro Regular" w:hAnsi="Filson Pro Regular"/>
        </w:rPr>
        <w:t xml:space="preserve">8 </w:t>
      </w:r>
      <w:r w:rsidRPr="04A9BA22" w:rsidR="04A9BA22">
        <w:rPr>
          <w:rFonts w:ascii="Filson Pro Regular" w:hAnsi="Filson Pro Regular"/>
        </w:rPr>
        <w:t>a</w:t>
      </w:r>
      <w:r w:rsidRPr="04A9BA22" w:rsidR="04A9BA22">
        <w:rPr>
          <w:rFonts w:ascii="Filson Pro Regular" w:hAnsi="Filson Pro Regular"/>
        </w:rPr>
        <w:t>wards MUST be posted.</w:t>
      </w:r>
    </w:p>
    <w:p w:rsidR="04A9BA22" w:rsidP="04A9BA22" w:rsidRDefault="04A9BA22" w14:paraId="3A184B76" w14:textId="181EDD69">
      <w:pPr>
        <w:pStyle w:val="Normal"/>
        <w:rPr>
          <w:rFonts w:ascii="Filson Pro Regular" w:hAnsi="Filson Pro Regular"/>
        </w:rPr>
      </w:pPr>
      <w:r w:rsidRPr="04A9BA22" w:rsidR="04A9BA22">
        <w:rPr>
          <w:rFonts w:ascii="Filson Pro Regular" w:hAnsi="Filson Pro Regular"/>
        </w:rPr>
        <w:t>If you want to order extra letter in addition to your G8 award for hand delivery, there is a separate product to do so. This is clearly labelled in the Artworker shop. You can use the same artwork, just note the original Artworker order number in the order. Contact Election Workshop if you need help.</w:t>
      </w:r>
    </w:p>
    <w:p w:rsidRPr="009C3ECC" w:rsidR="00D078E4" w:rsidP="77C5EC76" w:rsidRDefault="00D078E4" w14:paraId="0F04802C" w14:textId="22CBDC54">
      <w:pPr>
        <w:rPr>
          <w:rFonts w:ascii="Filson Pro Regular" w:hAnsi="Filson Pro Regular"/>
        </w:rPr>
      </w:pPr>
      <w:r>
        <w:rPr>
          <w:rFonts w:ascii="Filson Pro Regular" w:hAnsi="Filson Pro Regular"/>
        </w:rPr>
        <w:t>To upload artwork for additional wards u</w:t>
      </w:r>
      <w:r w:rsidRPr="00D078E4">
        <w:rPr>
          <w:rFonts w:ascii="Filson Pro Regular" w:hAnsi="Filson Pro Regular"/>
        </w:rPr>
        <w:t xml:space="preserve">se this link </w:t>
      </w:r>
      <w:r w:rsidRPr="00D078E4">
        <w:rPr>
          <w:rFonts w:ascii="Filson Pro Regular" w:hAnsi="Filson Pro Regular" w:cs="Segoe UI"/>
          <w:color w:val="242424"/>
          <w:shd w:val="clear" w:color="auto" w:fill="FFFFFF"/>
        </w:rPr>
        <w:t> </w:t>
      </w:r>
      <w:hyperlink w:history="1" r:id="rId15">
        <w:r w:rsidRPr="004168B1" w:rsidR="00E178FB">
          <w:rPr>
            <w:rStyle w:val="Hyperlink"/>
            <w:rFonts w:ascii="Filson Pro Regular" w:hAnsi="Filson Pro Regular" w:cs="Segoe UI"/>
            <w:bdr w:val="none" w:color="auto" w:sz="0" w:space="0" w:frame="1"/>
            <w:shd w:val="clear" w:color="auto" w:fill="FFFFFF"/>
          </w:rPr>
          <w:t>https://artworker.aldc.org/print/aldc-templates---upload-your-own-artwork/g8/</w:t>
        </w:r>
      </w:hyperlink>
    </w:p>
    <w:p w:rsidRPr="009C3ECC" w:rsidR="006E1A9A" w:rsidP="77C5EC76" w:rsidRDefault="79EF47BF" w14:paraId="2E22DCB8" w14:textId="18210E92">
      <w:pPr>
        <w:rPr>
          <w:rFonts w:ascii="Filson Pro Bold" w:hAnsi="Filson Pro Bold"/>
        </w:rPr>
      </w:pPr>
      <w:r w:rsidRPr="009C3ECC">
        <w:rPr>
          <w:rFonts w:ascii="Filson Pro Bold" w:hAnsi="Filson Pro Bold"/>
        </w:rPr>
        <w:t xml:space="preserve">Do I have to use ALDC Artworker to complete the artwork? </w:t>
      </w:r>
    </w:p>
    <w:p w:rsidR="006E1A9A" w:rsidP="77C5EC76" w:rsidRDefault="79EF47BF" w14:paraId="61C535FD" w14:textId="6F6D4254">
      <w:pPr>
        <w:rPr>
          <w:rFonts w:ascii="Filson Pro Regular" w:hAnsi="Filson Pro Regular"/>
        </w:rPr>
      </w:pPr>
      <w:r w:rsidRPr="009C3ECC" w:rsidR="79EF47BF">
        <w:rPr>
          <w:rFonts w:ascii="Filson Pro Regular" w:hAnsi="Filson Pro Regular"/>
        </w:rPr>
        <w:t>No. You can</w:t>
      </w:r>
      <w:r w:rsidR="00A65F3C">
        <w:rPr>
          <w:rFonts w:ascii="Filson Pro Regular" w:hAnsi="Filson Pro Regular"/>
        </w:rPr>
        <w:t xml:space="preserve"> create your own artwork, but it must be</w:t>
      </w:r>
      <w:r w:rsidRPr="009C3ECC" w:rsidR="79EF47BF">
        <w:rPr>
          <w:rFonts w:ascii="Filson Pro Regular" w:hAnsi="Filson Pro Regular"/>
        </w:rPr>
        <w:t xml:space="preserve"> upload</w:t>
      </w:r>
      <w:r w:rsidR="00A65F3C">
        <w:rPr>
          <w:rFonts w:ascii="Filson Pro Regular" w:hAnsi="Filson Pro Regular"/>
        </w:rPr>
        <w:t>ed</w:t>
      </w:r>
      <w:r w:rsidRPr="009C3ECC" w:rsidR="79EF47BF">
        <w:rPr>
          <w:rFonts w:ascii="Filson Pro Regular" w:hAnsi="Filson Pro Regular"/>
        </w:rPr>
        <w:t xml:space="preserve"> to </w:t>
      </w:r>
      <w:r w:rsidR="00A65F3C">
        <w:rPr>
          <w:rFonts w:ascii="Filson Pro Regular" w:hAnsi="Filson Pro Regular"/>
        </w:rPr>
        <w:t>A</w:t>
      </w:r>
      <w:r w:rsidRPr="009C3ECC" w:rsidR="79EF47BF">
        <w:rPr>
          <w:rFonts w:ascii="Filson Pro Regular" w:hAnsi="Filson Pro Regular"/>
        </w:rPr>
        <w:t xml:space="preserve">rtworker </w:t>
      </w:r>
      <w:r w:rsidR="00A65F3C">
        <w:rPr>
          <w:rFonts w:ascii="Filson Pro Regular" w:hAnsi="Filson Pro Regular"/>
        </w:rPr>
        <w:t xml:space="preserve">to</w:t>
      </w:r>
      <w:r w:rsidRPr="58C5ABA5" w:rsidR="00C82250">
        <w:rPr>
          <w:rFonts w:ascii="Filson Pro Regular" w:hAnsi="Filson Pro Regular"/>
        </w:rPr>
        <w:t xml:space="preserve"> </w:t>
      </w:r>
      <w:r w:rsidRPr="58C5ABA5" w:rsidR="00C82250">
        <w:rPr>
          <w:rFonts w:ascii="Filson Pro Regular" w:hAnsi="Filson Pro Regular"/>
        </w:rPr>
        <w:t>apply the vou</w:t>
      </w:r>
      <w:r w:rsidRPr="58C5ABA5" w:rsidR="00C82250">
        <w:rPr>
          <w:rFonts w:ascii="Filson Pro Regular" w:hAnsi="Filson Pro Regular"/>
        </w:rPr>
        <w:t>cher discount code.</w:t>
      </w:r>
      <w:r w:rsidRPr="58C5ABA5" w:rsidR="00D31A93">
        <w:rPr>
          <w:rFonts w:ascii="Filson Pro Regular" w:hAnsi="Filson Pro Regular"/>
        </w:rPr>
        <w:t xml:space="preserve"> </w:t>
      </w:r>
      <w:r w:rsidRPr="58C5ABA5" w:rsidR="00FB7E78">
        <w:rPr>
          <w:rFonts w:ascii="Filson Pro Regular" w:hAnsi="Filson Pro Regular"/>
        </w:rPr>
        <w:t xml:space="preserve">This is the link to upload your own </w:t>
      </w:r>
      <w:r w:rsidRPr="58C5ABA5" w:rsidR="00FB7E78">
        <w:rPr>
          <w:rFonts w:ascii="Filson Pro Regular" w:hAnsi="Filson Pro Regular"/>
        </w:rPr>
        <w:t xml:space="preserve">artwork </w:t>
      </w:r>
      <w:hyperlink r:id="Reaeef4ee82ce43a6">
        <w:r w:rsidRPr="58C5ABA5" w:rsidR="00FB7E78">
          <w:rPr>
            <w:rStyle w:val="Hyperlink"/>
            <w:rFonts w:ascii="Filson Pro Regular" w:hAnsi="Filson Pro Regular" w:cs="Segoe UI"/>
          </w:rPr>
          <w:t>https://artworker.aldc.org/print/aldc-templates---upload-your-own-artwork/g8/</w:t>
        </w:r>
      </w:hyperlink>
    </w:p>
    <w:p w:rsidRPr="009C3ECC" w:rsidR="006E1A9A" w:rsidP="77C5EC76" w:rsidRDefault="79EF47BF" w14:paraId="75CE7A8A" w14:textId="23B59810">
      <w:pPr>
        <w:rPr>
          <w:rFonts w:ascii="Filson Pro Regular" w:hAnsi="Filson Pro Regular"/>
          <w:b/>
          <w:bCs/>
        </w:rPr>
      </w:pPr>
      <w:r w:rsidRPr="009C3ECC">
        <w:rPr>
          <w:rFonts w:ascii="Filson Pro Regular" w:hAnsi="Filson Pro Regular"/>
          <w:b/>
          <w:bCs/>
        </w:rPr>
        <w:t xml:space="preserve">Can I get help with doing the artwork and getting the data? </w:t>
      </w:r>
    </w:p>
    <w:p w:rsidRPr="009C3ECC" w:rsidR="006E1A9A" w:rsidP="77C5EC76" w:rsidRDefault="79EF47BF" w14:paraId="7A66B77E" w14:textId="2F3DE0D7">
      <w:pPr>
        <w:rPr>
          <w:rFonts w:ascii="Filson Pro Regular" w:hAnsi="Filson Pro Regular"/>
        </w:rPr>
      </w:pPr>
      <w:r w:rsidRPr="009C3ECC">
        <w:rPr>
          <w:rFonts w:ascii="Filson Pro Regular" w:hAnsi="Filson Pro Regular"/>
        </w:rPr>
        <w:t>Yes, you can. Election Workshop can artwork the letter and insert for you if you provide the content to them directly</w:t>
      </w:r>
      <w:r w:rsidRPr="009119FC">
        <w:rPr>
          <w:rFonts w:ascii="Filson Pro Regular" w:hAnsi="Filson Pro Regular"/>
        </w:rPr>
        <w:t>. Artwork support costs £45 +VAT and you should email content to enquiries@electionworkshop.co.uk</w:t>
      </w:r>
      <w:r w:rsidRPr="009C3ECC">
        <w:rPr>
          <w:rFonts w:ascii="Filson Pro Regular" w:hAnsi="Filson Pro Regular"/>
        </w:rPr>
        <w:t xml:space="preserve"> </w:t>
      </w:r>
    </w:p>
    <w:p w:rsidRPr="009C3ECC" w:rsidR="006E1A9A" w:rsidP="77C5EC76" w:rsidRDefault="79EF47BF" w14:paraId="7D29E7A2" w14:textId="418C2EDD">
      <w:pPr>
        <w:rPr>
          <w:rFonts w:ascii="Filson Pro Regular" w:hAnsi="Filson Pro Regular"/>
        </w:rPr>
      </w:pPr>
      <w:r w:rsidRPr="009C3ECC">
        <w:rPr>
          <w:rFonts w:ascii="Filson Pro Regular" w:hAnsi="Filson Pro Regular"/>
        </w:rPr>
        <w:t xml:space="preserve">Please contact your local ALDC Development Officer, LDHQ Campaign Manager or Regional Development Officer if you need help with your data. They may also be able to help with your artwork. </w:t>
      </w:r>
    </w:p>
    <w:p w:rsidRPr="009C3ECC" w:rsidR="006E1A9A" w:rsidP="77C5EC76" w:rsidRDefault="79EF47BF" w14:paraId="68282A17" w14:textId="2F03C261">
      <w:pPr>
        <w:rPr>
          <w:rFonts w:ascii="Filson Pro Regular" w:hAnsi="Filson Pro Regular"/>
        </w:rPr>
      </w:pPr>
      <w:r w:rsidRPr="009C3ECC">
        <w:rPr>
          <w:rFonts w:ascii="Filson Pro Regular" w:hAnsi="Filson Pro Regular"/>
        </w:rPr>
        <w:t xml:space="preserve">If you indicated on your application that you needed support with artwork and / or data, this information has been shared with Election Workshop and your local ALDC Development Officer, LDHQ Campaign Manager and Regional Development Officer. </w:t>
      </w:r>
    </w:p>
    <w:p w:rsidRPr="009C3ECC" w:rsidR="006E1A9A" w:rsidP="77C5EC76" w:rsidRDefault="79EF47BF" w14:paraId="5BA5A069" w14:textId="37B4B0E3">
      <w:pPr>
        <w:rPr>
          <w:rFonts w:ascii="Filson Pro Regular" w:hAnsi="Filson Pro Regular"/>
          <w:b/>
          <w:bCs/>
        </w:rPr>
      </w:pPr>
      <w:r w:rsidRPr="009C3ECC">
        <w:rPr>
          <w:rFonts w:ascii="Filson Pro Regular" w:hAnsi="Filson Pro Regular"/>
          <w:b/>
          <w:bCs/>
        </w:rPr>
        <w:t xml:space="preserve">What happens if I miss the deadline? </w:t>
      </w:r>
    </w:p>
    <w:p w:rsidRPr="009C3ECC" w:rsidR="006E1A9A" w:rsidP="77C5EC76" w:rsidRDefault="79EF47BF" w14:paraId="481A3267" w14:textId="75ED2104">
      <w:pPr>
        <w:rPr>
          <w:rFonts w:ascii="Filson Pro Regular" w:hAnsi="Filson Pro Regular"/>
        </w:rPr>
      </w:pPr>
      <w:r w:rsidRPr="009C3ECC">
        <w:rPr>
          <w:rFonts w:ascii="Filson Pro Regular" w:hAnsi="Filson Pro Regular"/>
        </w:rPr>
        <w:t xml:space="preserve">If you miss the deadline for G8-1 the full award will be redistributed and you will not receive the award for G8-2. If you met the deadline for G8-1, but missed the deadline for G8-2, only the G8-2 award will be redistributed. </w:t>
      </w:r>
    </w:p>
    <w:p w:rsidRPr="009C3ECC" w:rsidR="006E1A9A" w:rsidP="77C5EC76" w:rsidRDefault="79EF47BF" w14:paraId="63B30C34" w14:textId="6A2601BE">
      <w:pPr>
        <w:rPr>
          <w:rFonts w:ascii="Filson Pro Regular" w:hAnsi="Filson Pro Regular"/>
          <w:b/>
          <w:bCs/>
        </w:rPr>
      </w:pPr>
      <w:r w:rsidRPr="009C3ECC">
        <w:rPr>
          <w:rFonts w:ascii="Filson Pro Regular" w:hAnsi="Filson Pro Regular"/>
          <w:b/>
          <w:bCs/>
        </w:rPr>
        <w:t xml:space="preserve">Key Contacts </w:t>
      </w:r>
    </w:p>
    <w:p w:rsidRPr="009C3ECC" w:rsidR="006E1A9A" w:rsidP="009C3ECC" w:rsidRDefault="79EF47BF" w14:paraId="41640F63" w14:textId="3E14DD0B">
      <w:pPr>
        <w:pStyle w:val="ListParagraph"/>
        <w:numPr>
          <w:ilvl w:val="0"/>
          <w:numId w:val="5"/>
        </w:numPr>
        <w:rPr>
          <w:rFonts w:ascii="Filson Pro Regular" w:hAnsi="Filson Pro Regular"/>
        </w:rPr>
      </w:pPr>
      <w:r w:rsidRPr="009C3ECC">
        <w:rPr>
          <w:rFonts w:ascii="Filson Pro Regular" w:hAnsi="Filson Pro Regular"/>
        </w:rPr>
        <w:t xml:space="preserve">ALDC Office number: 0161 302 7532 </w:t>
      </w:r>
    </w:p>
    <w:p w:rsidRPr="009C3ECC" w:rsidR="006E1A9A" w:rsidP="009C3ECC" w:rsidRDefault="79EF47BF" w14:paraId="6EC2FE9D" w14:textId="6F6FC18A">
      <w:pPr>
        <w:pStyle w:val="ListParagraph"/>
        <w:numPr>
          <w:ilvl w:val="0"/>
          <w:numId w:val="5"/>
        </w:numPr>
        <w:rPr>
          <w:rFonts w:ascii="Filson Pro Regular" w:hAnsi="Filson Pro Regular"/>
        </w:rPr>
      </w:pPr>
      <w:r w:rsidRPr="009C3ECC">
        <w:rPr>
          <w:rFonts w:ascii="Filson Pro Regular" w:hAnsi="Filson Pro Regular"/>
        </w:rPr>
        <w:t xml:space="preserve">ALDC email: info@aldc.org </w:t>
      </w:r>
    </w:p>
    <w:p w:rsidRPr="009C3ECC" w:rsidR="006E1A9A" w:rsidP="009C3ECC" w:rsidRDefault="79EF47BF" w14:paraId="50A3B847" w14:textId="34A017B6">
      <w:pPr>
        <w:pStyle w:val="ListParagraph"/>
        <w:numPr>
          <w:ilvl w:val="0"/>
          <w:numId w:val="5"/>
        </w:numPr>
        <w:rPr>
          <w:rFonts w:ascii="Filson Pro Regular" w:hAnsi="Filson Pro Regular"/>
        </w:rPr>
      </w:pPr>
      <w:r w:rsidRPr="009C3ECC">
        <w:rPr>
          <w:rFonts w:ascii="Filson Pro Regular" w:hAnsi="Filson Pro Regular"/>
        </w:rPr>
        <w:t xml:space="preserve">Election Workshop number:   0161 272 6216 </w:t>
      </w:r>
    </w:p>
    <w:p w:rsidRPr="009C3ECC" w:rsidR="006E1A9A" w:rsidP="009C3ECC" w:rsidRDefault="79EF47BF" w14:paraId="5E5787A5" w14:textId="68676D9A">
      <w:pPr>
        <w:pStyle w:val="ListParagraph"/>
        <w:numPr>
          <w:ilvl w:val="0"/>
          <w:numId w:val="5"/>
        </w:numPr>
        <w:rPr>
          <w:rFonts w:ascii="Filson Pro Regular" w:hAnsi="Filson Pro Regular"/>
        </w:rPr>
      </w:pPr>
      <w:r w:rsidRPr="009C3ECC">
        <w:rPr>
          <w:rFonts w:ascii="Filson Pro Regular" w:hAnsi="Filson Pro Regular"/>
        </w:rPr>
        <w:t>Election Workshop email:   enquiries@electionworkshop.co.uk</w:t>
      </w:r>
    </w:p>
    <w:sectPr w:rsidRPr="009C3ECC" w:rsidR="006E1A9A" w:rsidSect="009C3ECC">
      <w:pgSz w:w="11906" w:h="16838" w:orient="portrait"/>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lson Pro Bold">
    <w:panose1 w:val="00000000000000000000"/>
    <w:charset w:val="00"/>
    <w:family w:val="modern"/>
    <w:notTrueType/>
    <w:pitch w:val="variable"/>
    <w:sig w:usb0="80000027" w:usb1="40000003" w:usb2="00000000" w:usb3="00000000" w:csb0="00000093" w:csb1="00000000"/>
  </w:font>
  <w:font w:name="Filson Pro Regular">
    <w:panose1 w:val="00000000000000000000"/>
    <w:charset w:val="00"/>
    <w:family w:val="modern"/>
    <w:notTrueType/>
    <w:pitch w:val="variable"/>
    <w:sig w:usb0="80000027" w:usb1="40000003"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79C"/>
    <w:multiLevelType w:val="hybridMultilevel"/>
    <w:tmpl w:val="872038A0"/>
    <w:lvl w:ilvl="0" w:tplc="5F8014D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FB73C8"/>
    <w:multiLevelType w:val="hybridMultilevel"/>
    <w:tmpl w:val="1B502EC4"/>
    <w:lvl w:ilvl="0" w:tplc="5F8014D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4F400B"/>
    <w:multiLevelType w:val="hybridMultilevel"/>
    <w:tmpl w:val="2B887ACE"/>
    <w:lvl w:ilvl="0" w:tplc="5F8014D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46272B"/>
    <w:multiLevelType w:val="hybridMultilevel"/>
    <w:tmpl w:val="A96C3B3C"/>
    <w:lvl w:ilvl="0" w:tplc="5F8014DC">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8D00DE"/>
    <w:multiLevelType w:val="hybridMultilevel"/>
    <w:tmpl w:val="08420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1608528">
    <w:abstractNumId w:val="4"/>
  </w:num>
  <w:num w:numId="2" w16cid:durableId="1627546247">
    <w:abstractNumId w:val="0"/>
  </w:num>
  <w:num w:numId="3" w16cid:durableId="1622952871">
    <w:abstractNumId w:val="3"/>
  </w:num>
  <w:num w:numId="4" w16cid:durableId="2064325433">
    <w:abstractNumId w:val="1"/>
  </w:num>
  <w:num w:numId="5" w16cid:durableId="97117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41D0BE"/>
    <w:rsid w:val="00075BFD"/>
    <w:rsid w:val="000A39AE"/>
    <w:rsid w:val="000D6FDE"/>
    <w:rsid w:val="000F5354"/>
    <w:rsid w:val="00124388"/>
    <w:rsid w:val="00132DB6"/>
    <w:rsid w:val="0015282C"/>
    <w:rsid w:val="001A5561"/>
    <w:rsid w:val="00285D5A"/>
    <w:rsid w:val="002A1E1F"/>
    <w:rsid w:val="003D5C7C"/>
    <w:rsid w:val="0046433A"/>
    <w:rsid w:val="00480217"/>
    <w:rsid w:val="00492517"/>
    <w:rsid w:val="004E54CF"/>
    <w:rsid w:val="004F0C88"/>
    <w:rsid w:val="00541744"/>
    <w:rsid w:val="00545C55"/>
    <w:rsid w:val="005626F8"/>
    <w:rsid w:val="005C2076"/>
    <w:rsid w:val="00647331"/>
    <w:rsid w:val="00676DD2"/>
    <w:rsid w:val="00690676"/>
    <w:rsid w:val="006B060B"/>
    <w:rsid w:val="006B350A"/>
    <w:rsid w:val="006D2FCF"/>
    <w:rsid w:val="006E1A9A"/>
    <w:rsid w:val="006E7E6A"/>
    <w:rsid w:val="00794DF6"/>
    <w:rsid w:val="007A3C6A"/>
    <w:rsid w:val="00822F2A"/>
    <w:rsid w:val="008278EE"/>
    <w:rsid w:val="00853609"/>
    <w:rsid w:val="0085422D"/>
    <w:rsid w:val="00873ACA"/>
    <w:rsid w:val="00877B1C"/>
    <w:rsid w:val="008D67A8"/>
    <w:rsid w:val="008E4C77"/>
    <w:rsid w:val="009119FC"/>
    <w:rsid w:val="009375DC"/>
    <w:rsid w:val="00942A9B"/>
    <w:rsid w:val="009971C7"/>
    <w:rsid w:val="009A6464"/>
    <w:rsid w:val="009C3ECC"/>
    <w:rsid w:val="009E5757"/>
    <w:rsid w:val="00A37785"/>
    <w:rsid w:val="00A42F6D"/>
    <w:rsid w:val="00A46CA9"/>
    <w:rsid w:val="00A65F3C"/>
    <w:rsid w:val="00AC20C4"/>
    <w:rsid w:val="00B75619"/>
    <w:rsid w:val="00BE1EB3"/>
    <w:rsid w:val="00C82250"/>
    <w:rsid w:val="00D078E4"/>
    <w:rsid w:val="00D31A93"/>
    <w:rsid w:val="00D875A9"/>
    <w:rsid w:val="00DA6B37"/>
    <w:rsid w:val="00DB332F"/>
    <w:rsid w:val="00DE518A"/>
    <w:rsid w:val="00E04834"/>
    <w:rsid w:val="00E140F1"/>
    <w:rsid w:val="00E178FB"/>
    <w:rsid w:val="00E415D1"/>
    <w:rsid w:val="00E52717"/>
    <w:rsid w:val="00EB5D6D"/>
    <w:rsid w:val="00EF6BED"/>
    <w:rsid w:val="00F23EED"/>
    <w:rsid w:val="00F62D60"/>
    <w:rsid w:val="00FB0CFC"/>
    <w:rsid w:val="00FB5757"/>
    <w:rsid w:val="00FB7E78"/>
    <w:rsid w:val="00FF6B4A"/>
    <w:rsid w:val="015803B9"/>
    <w:rsid w:val="04A9BA22"/>
    <w:rsid w:val="07885E8A"/>
    <w:rsid w:val="07FC78F2"/>
    <w:rsid w:val="09BD8C66"/>
    <w:rsid w:val="0B3FF52E"/>
    <w:rsid w:val="0CB3C206"/>
    <w:rsid w:val="0D26BFEA"/>
    <w:rsid w:val="142E82B6"/>
    <w:rsid w:val="1675EF09"/>
    <w:rsid w:val="1AFBBEEF"/>
    <w:rsid w:val="1B7B6A51"/>
    <w:rsid w:val="21162FCE"/>
    <w:rsid w:val="21225611"/>
    <w:rsid w:val="2166A7B8"/>
    <w:rsid w:val="23075B25"/>
    <w:rsid w:val="24870ED1"/>
    <w:rsid w:val="2CBF92A3"/>
    <w:rsid w:val="2D52CE52"/>
    <w:rsid w:val="2E0086C3"/>
    <w:rsid w:val="2E8C252B"/>
    <w:rsid w:val="2EB0C1EF"/>
    <w:rsid w:val="2EC59772"/>
    <w:rsid w:val="2F955811"/>
    <w:rsid w:val="30946323"/>
    <w:rsid w:val="336E92D6"/>
    <w:rsid w:val="3647E55A"/>
    <w:rsid w:val="36A68E6E"/>
    <w:rsid w:val="36B26E3E"/>
    <w:rsid w:val="38AA1C0B"/>
    <w:rsid w:val="39FE0D15"/>
    <w:rsid w:val="3B364FCF"/>
    <w:rsid w:val="3B8740E7"/>
    <w:rsid w:val="41BDD7EA"/>
    <w:rsid w:val="496A5572"/>
    <w:rsid w:val="4D41D0BE"/>
    <w:rsid w:val="4DF64D36"/>
    <w:rsid w:val="4EB099C9"/>
    <w:rsid w:val="4F7112D7"/>
    <w:rsid w:val="5313903F"/>
    <w:rsid w:val="5495FB59"/>
    <w:rsid w:val="5570DEBC"/>
    <w:rsid w:val="563E034E"/>
    <w:rsid w:val="56A5AADF"/>
    <w:rsid w:val="56B275A8"/>
    <w:rsid w:val="579404B1"/>
    <w:rsid w:val="58C5ABA5"/>
    <w:rsid w:val="5BF070DA"/>
    <w:rsid w:val="5E8A2D87"/>
    <w:rsid w:val="5F248E3D"/>
    <w:rsid w:val="6148D015"/>
    <w:rsid w:val="619E97EE"/>
    <w:rsid w:val="62E54EE3"/>
    <w:rsid w:val="69F15DB0"/>
    <w:rsid w:val="6A67D29D"/>
    <w:rsid w:val="6C3B2FC3"/>
    <w:rsid w:val="71D17D30"/>
    <w:rsid w:val="72406F5D"/>
    <w:rsid w:val="7264582D"/>
    <w:rsid w:val="728C6DF7"/>
    <w:rsid w:val="75A75839"/>
    <w:rsid w:val="776E2A0B"/>
    <w:rsid w:val="77C5EC76"/>
    <w:rsid w:val="78BA285D"/>
    <w:rsid w:val="79DAE35B"/>
    <w:rsid w:val="79EF47BF"/>
    <w:rsid w:val="7B946A65"/>
    <w:rsid w:val="7C34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D0BE"/>
  <w15:chartTrackingRefBased/>
  <w15:docId w15:val="{5C0AD241-1B59-459D-B4E2-641370D6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C3ECC"/>
    <w:pPr>
      <w:ind w:left="720"/>
      <w:contextualSpacing/>
    </w:pPr>
  </w:style>
  <w:style w:type="character" w:styleId="Hyperlink">
    <w:name w:val="Hyperlink"/>
    <w:basedOn w:val="DefaultParagraphFont"/>
    <w:uiPriority w:val="99"/>
    <w:unhideWhenUsed/>
    <w:rsid w:val="009C3ECC"/>
    <w:rPr>
      <w:color w:val="0563C1" w:themeColor="hyperlink"/>
      <w:u w:val="single"/>
    </w:rPr>
  </w:style>
  <w:style w:type="character" w:styleId="UnresolvedMention">
    <w:name w:val="Unresolved Mention"/>
    <w:basedOn w:val="DefaultParagraphFont"/>
    <w:uiPriority w:val="99"/>
    <w:semiHidden/>
    <w:unhideWhenUsed/>
    <w:rsid w:val="009C3ECC"/>
    <w:rPr>
      <w:color w:val="605E5C"/>
      <w:shd w:val="clear" w:color="auto" w:fill="E1DFDD"/>
    </w:rPr>
  </w:style>
  <w:style w:type="character" w:styleId="FollowedHyperlink">
    <w:name w:val="FollowedHyperlink"/>
    <w:basedOn w:val="DefaultParagraphFont"/>
    <w:uiPriority w:val="99"/>
    <w:semiHidden/>
    <w:unhideWhenUsed/>
    <w:rsid w:val="006B0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artworker.aldc.org/designs/?pid=3256"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rtworker.aldc.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bi.bell@aldc.org" TargetMode="External" Id="rId11" /><Relationship Type="http://schemas.openxmlformats.org/officeDocument/2006/relationships/styles" Target="styles.xml" Id="rId5" /><Relationship Type="http://schemas.openxmlformats.org/officeDocument/2006/relationships/hyperlink" Target="https://artworker.aldc.org/print/aldc-templates---upload-your-own-artwork/g8/" TargetMode="External" Id="rId15" /><Relationship Type="http://schemas.openxmlformats.org/officeDocument/2006/relationships/numbering" Target="numbering.xml" Id="rId4" /><Relationship Type="http://schemas.openxmlformats.org/officeDocument/2006/relationships/image" Target="media/image2.png" Id="rId14" /><Relationship Type="http://schemas.openxmlformats.org/officeDocument/2006/relationships/hyperlink" Target="https://artworker.aldc.org/" TargetMode="External" Id="R301d7ee96ad444ba" /><Relationship Type="http://schemas.openxmlformats.org/officeDocument/2006/relationships/hyperlink" Target="https://www.aldc.org/2025/10/g8-applications-for-2026-now-open/" TargetMode="External" Id="R76cd768552bf4201" /><Relationship Type="http://schemas.openxmlformats.org/officeDocument/2006/relationships/hyperlink" Target="https://artworker.aldc.org/print/aldc-templates---upload-your-own-artwork/g8/" TargetMode="External" Id="Reaeef4ee82ce43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564AA772427B4A9597490B6C9DF383" ma:contentTypeVersion="20" ma:contentTypeDescription="Create a new document." ma:contentTypeScope="" ma:versionID="23b5a492f00f3f6be10ac291893833b0">
  <xsd:schema xmlns:xsd="http://www.w3.org/2001/XMLSchema" xmlns:xs="http://www.w3.org/2001/XMLSchema" xmlns:p="http://schemas.microsoft.com/office/2006/metadata/properties" xmlns:ns2="74bc9044-e27d-410e-9150-80e36c44f799" xmlns:ns3="5de9ccbf-4dfd-46dd-9680-b56c3c5fa4b3" targetNamespace="http://schemas.microsoft.com/office/2006/metadata/properties" ma:root="true" ma:fieldsID="e7e3efd133ce96519a66b854f46da69b" ns2:_="" ns3:_="">
    <xsd:import namespace="74bc9044-e27d-410e-9150-80e36c44f799"/>
    <xsd:import namespace="5de9ccbf-4dfd-46dd-9680-b56c3c5fa4b3"/>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9044-e27d-410e-9150-80e36c44f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c25ab7-86d4-457b-985f-6566b971d80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9ccbf-4dfd-46dd-9680-b56c3c5fa4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bf26b2-ae10-4f52-9088-9d166094852f}" ma:internalName="TaxCatchAll" ma:showField="CatchAllData" ma:web="5de9ccbf-4dfd-46dd-9680-b56c3c5fa4b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e9ccbf-4dfd-46dd-9680-b56c3c5fa4b3" xsi:nil="true"/>
    <lcf76f155ced4ddcb4097134ff3c332f xmlns="74bc9044-e27d-410e-9150-80e36c44f7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18A0E3-D2A3-4EF6-A3EC-32E170CBC836}">
  <ds:schemaRefs>
    <ds:schemaRef ds:uri="http://schemas.microsoft.com/sharepoint/v3/contenttype/forms"/>
  </ds:schemaRefs>
</ds:datastoreItem>
</file>

<file path=customXml/itemProps2.xml><?xml version="1.0" encoding="utf-8"?>
<ds:datastoreItem xmlns:ds="http://schemas.openxmlformats.org/officeDocument/2006/customXml" ds:itemID="{A1CC2BA5-27FB-4656-BADE-89E7CAE73E3A}"/>
</file>

<file path=customXml/itemProps3.xml><?xml version="1.0" encoding="utf-8"?>
<ds:datastoreItem xmlns:ds="http://schemas.openxmlformats.org/officeDocument/2006/customXml" ds:itemID="{B586BD5E-C834-44DF-A4E3-F62B2F96E56B}">
  <ds:schemaRefs>
    <ds:schemaRef ds:uri="http://schemas.microsoft.com/office/2006/metadata/properties"/>
    <ds:schemaRef ds:uri="http://schemas.microsoft.com/office/infopath/2007/PartnerControls"/>
    <ds:schemaRef ds:uri="5de9ccbf-4dfd-46dd-9680-b56c3c5fa4b3"/>
    <ds:schemaRef ds:uri="74bc9044-e27d-410e-9150-80e36c44f7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Bell</dc:creator>
  <cp:keywords/>
  <dc:description/>
  <cp:lastModifiedBy>Abi Bell</cp:lastModifiedBy>
  <cp:revision>76</cp:revision>
  <dcterms:created xsi:type="dcterms:W3CDTF">2022-12-19T22:39:00Z</dcterms:created>
  <dcterms:modified xsi:type="dcterms:W3CDTF">2026-01-14T12:04:57Z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0x0101001D564AA772427B4A9597490B6C9DF383</vt:lpwstr>
  </property>
  <property fmtid="{D5CDD505-2E9C-101B-9397-08002B2CF9AE}" pid="3" name="MediaServiceImageTags">
    <vt:lpwstr/>
  </property>
</Properties>
</file>