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23" w:rsidRPr="009A54EA" w:rsidRDefault="00516923" w:rsidP="00F72386">
      <w:pPr>
        <w:spacing w:before="100" w:beforeAutospacing="1" w:after="100" w:afterAutospacing="1" w:line="240" w:lineRule="auto"/>
        <w:rPr>
          <w:rFonts w:ascii="Arial" w:eastAsia="Times New Roman" w:hAnsi="Arial" w:cs="Arial"/>
          <w:b/>
          <w:sz w:val="24"/>
          <w:szCs w:val="24"/>
          <w:lang w:val="en" w:eastAsia="en-GB"/>
        </w:rPr>
      </w:pPr>
      <w:r w:rsidRPr="009A54EA">
        <w:rPr>
          <w:rFonts w:ascii="Arial" w:eastAsia="Times New Roman" w:hAnsi="Arial" w:cs="Arial"/>
          <w:b/>
          <w:sz w:val="24"/>
          <w:szCs w:val="24"/>
          <w:lang w:val="en" w:eastAsia="en-GB"/>
        </w:rPr>
        <w:t>Council 10 July 201</w:t>
      </w:r>
      <w:r w:rsidR="00AB74E9">
        <w:rPr>
          <w:rFonts w:ascii="Arial" w:eastAsia="Times New Roman" w:hAnsi="Arial" w:cs="Arial"/>
          <w:b/>
          <w:sz w:val="24"/>
          <w:szCs w:val="24"/>
          <w:lang w:val="en" w:eastAsia="en-GB"/>
        </w:rPr>
        <w:t>9</w:t>
      </w:r>
      <w:r w:rsidRPr="009A54EA">
        <w:rPr>
          <w:rFonts w:ascii="Arial" w:eastAsia="Times New Roman" w:hAnsi="Arial" w:cs="Arial"/>
          <w:b/>
          <w:sz w:val="24"/>
          <w:szCs w:val="24"/>
          <w:lang w:val="en" w:eastAsia="en-GB"/>
        </w:rPr>
        <w:t xml:space="preserve"> – Notice of Opposition Business –</w:t>
      </w:r>
    </w:p>
    <w:p w:rsidR="00516923" w:rsidRPr="009A54EA" w:rsidRDefault="00516923" w:rsidP="009A54EA">
      <w:pPr>
        <w:spacing w:before="100" w:beforeAutospacing="1" w:after="100" w:afterAutospacing="1" w:line="240" w:lineRule="auto"/>
        <w:rPr>
          <w:rFonts w:ascii="Arial" w:eastAsia="Times New Roman" w:hAnsi="Arial" w:cs="Arial"/>
          <w:b/>
          <w:sz w:val="24"/>
          <w:szCs w:val="24"/>
          <w:lang w:val="en" w:eastAsia="en-GB"/>
        </w:rPr>
      </w:pPr>
      <w:r w:rsidRPr="009A54EA">
        <w:rPr>
          <w:rFonts w:ascii="Arial" w:eastAsia="Times New Roman" w:hAnsi="Arial" w:cs="Arial"/>
          <w:b/>
          <w:sz w:val="24"/>
          <w:szCs w:val="24"/>
          <w:lang w:val="en" w:eastAsia="en-GB"/>
        </w:rPr>
        <w:t xml:space="preserve">Motion 1 – Making a Commitment to the UN </w:t>
      </w:r>
      <w:r w:rsidRPr="00516923">
        <w:rPr>
          <w:rFonts w:ascii="Arial" w:eastAsia="Times New Roman" w:hAnsi="Arial" w:cs="Arial"/>
          <w:b/>
          <w:sz w:val="24"/>
          <w:szCs w:val="24"/>
          <w:lang w:val="en" w:eastAsia="en-GB"/>
        </w:rPr>
        <w:t xml:space="preserve">Sustainable Development Goals. </w:t>
      </w:r>
    </w:p>
    <w:p w:rsidR="00516923" w:rsidRPr="00516923" w:rsidRDefault="00516923" w:rsidP="009A54E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Council </w:t>
      </w:r>
      <w:r w:rsidR="009A54EA">
        <w:rPr>
          <w:rFonts w:ascii="Arial" w:eastAsia="Times New Roman" w:hAnsi="Arial" w:cs="Arial"/>
          <w:sz w:val="24"/>
          <w:szCs w:val="24"/>
          <w:lang w:val="en" w:eastAsia="en-GB"/>
        </w:rPr>
        <w:t>welcomes</w:t>
      </w:r>
      <w:r>
        <w:rPr>
          <w:rFonts w:ascii="Arial" w:eastAsia="Times New Roman" w:hAnsi="Arial" w:cs="Arial"/>
          <w:sz w:val="24"/>
          <w:szCs w:val="24"/>
          <w:lang w:val="en" w:eastAsia="en-GB"/>
        </w:rPr>
        <w:t xml:space="preserve"> the UK Government’s commitment to the delivery of the seventeen Sustainable Development Goals adopted by the world community at the United Nations in September 2015. The goals form part of the </w:t>
      </w:r>
      <w:r w:rsidRPr="00516923">
        <w:rPr>
          <w:rFonts w:ascii="Arial" w:eastAsia="Times New Roman" w:hAnsi="Arial" w:cs="Arial"/>
          <w:sz w:val="24"/>
          <w:szCs w:val="24"/>
          <w:lang w:val="en" w:eastAsia="en-GB"/>
        </w:rPr>
        <w:t xml:space="preserve">2030 Agenda for Sustainable Development </w:t>
      </w:r>
      <w:r>
        <w:rPr>
          <w:rFonts w:ascii="Arial" w:eastAsia="Times New Roman" w:hAnsi="Arial" w:cs="Arial"/>
          <w:sz w:val="24"/>
          <w:szCs w:val="24"/>
          <w:lang w:val="en" w:eastAsia="en-GB"/>
        </w:rPr>
        <w:t xml:space="preserve">which seeks to </w:t>
      </w:r>
      <w:r w:rsidRPr="00516923">
        <w:rPr>
          <w:rFonts w:ascii="Arial" w:eastAsia="Times New Roman" w:hAnsi="Arial" w:cs="Arial"/>
          <w:sz w:val="24"/>
          <w:szCs w:val="24"/>
          <w:lang w:val="en" w:eastAsia="en-GB"/>
        </w:rPr>
        <w:t xml:space="preserve">eradicate extreme poverty, </w:t>
      </w:r>
      <w:r>
        <w:rPr>
          <w:rFonts w:ascii="Arial" w:eastAsia="Times New Roman" w:hAnsi="Arial" w:cs="Arial"/>
          <w:sz w:val="24"/>
          <w:szCs w:val="24"/>
          <w:lang w:val="en" w:eastAsia="en-GB"/>
        </w:rPr>
        <w:t xml:space="preserve">address </w:t>
      </w:r>
      <w:r w:rsidRPr="00516923">
        <w:rPr>
          <w:rFonts w:ascii="Arial" w:eastAsia="Times New Roman" w:hAnsi="Arial" w:cs="Arial"/>
          <w:sz w:val="24"/>
          <w:szCs w:val="24"/>
          <w:lang w:val="en" w:eastAsia="en-GB"/>
        </w:rPr>
        <w:t>inequality and injustice</w:t>
      </w:r>
      <w:r>
        <w:rPr>
          <w:rFonts w:ascii="Arial" w:eastAsia="Times New Roman" w:hAnsi="Arial" w:cs="Arial"/>
          <w:sz w:val="24"/>
          <w:szCs w:val="24"/>
          <w:lang w:val="en" w:eastAsia="en-GB"/>
        </w:rPr>
        <w:t xml:space="preserve">, and </w:t>
      </w:r>
      <w:r w:rsidR="009A54EA">
        <w:rPr>
          <w:rFonts w:ascii="Arial" w:eastAsia="Times New Roman" w:hAnsi="Arial" w:cs="Arial"/>
          <w:sz w:val="24"/>
          <w:szCs w:val="24"/>
          <w:lang w:val="en" w:eastAsia="en-GB"/>
        </w:rPr>
        <w:t>promote sustainable development and peace</w:t>
      </w:r>
      <w:r w:rsidRPr="00516923">
        <w:rPr>
          <w:rFonts w:ascii="Arial" w:eastAsia="Times New Roman" w:hAnsi="Arial" w:cs="Arial"/>
          <w:sz w:val="24"/>
          <w:szCs w:val="24"/>
          <w:lang w:val="en" w:eastAsia="en-GB"/>
        </w:rPr>
        <w:t xml:space="preserve">. </w:t>
      </w:r>
    </w:p>
    <w:p w:rsidR="009A54EA" w:rsidRPr="000D4280" w:rsidRDefault="009A54EA" w:rsidP="009A54EA">
      <w:pPr>
        <w:rPr>
          <w:rFonts w:ascii="Arial" w:hAnsi="Arial" w:cs="Arial"/>
          <w:sz w:val="24"/>
          <w:szCs w:val="24"/>
        </w:rPr>
      </w:pPr>
      <w:r w:rsidRPr="000D4280">
        <w:rPr>
          <w:rFonts w:ascii="Arial" w:hAnsi="Arial" w:cs="Arial"/>
          <w:sz w:val="24"/>
          <w:szCs w:val="24"/>
        </w:rPr>
        <w:t>The goals are</w:t>
      </w:r>
      <w:r>
        <w:rPr>
          <w:rFonts w:ascii="Arial" w:hAnsi="Arial" w:cs="Arial"/>
          <w:sz w:val="24"/>
          <w:szCs w:val="24"/>
        </w:rPr>
        <w:t xml:space="preserve"> to</w:t>
      </w:r>
      <w:r w:rsidRPr="000D4280">
        <w:rPr>
          <w:rFonts w:ascii="Arial" w:hAnsi="Arial" w:cs="Arial"/>
          <w:sz w:val="24"/>
          <w:szCs w:val="24"/>
        </w:rPr>
        <w:t xml:space="preserve">: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End poverty in all its forms everywhere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End hunger, achieve food security and improved nutrition and promote sustainable agriculture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Ensure healthy lives and promote well-being for all at all ages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Ensure inclusive and equitable quality education and promote lifelong learning opportunities for all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Achieve gender equality and empower all women and girls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Ensure availability and sustainable management of water and sanitation for all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Ensure access to affordable, reliable, sustainable and modern energy for all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Promote sustained, inclusive and sustainable economic growth, full and productive employment and decent work for all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Build resilient infrastructure, promote inclusive and sustainable industrialization and foster innovation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Reduce inequality within and among countries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Make cities and human settlements inclusive, safe, resilient and sustainable </w:t>
      </w:r>
    </w:p>
    <w:p w:rsidR="009A54EA" w:rsidRPr="000D4280"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 xml:space="preserve">Ensure sustainable consumption and production patterns </w:t>
      </w:r>
    </w:p>
    <w:p w:rsidR="009A54EA" w:rsidRDefault="009A54EA" w:rsidP="009A54EA">
      <w:pPr>
        <w:pStyle w:val="ListParagraph"/>
        <w:numPr>
          <w:ilvl w:val="0"/>
          <w:numId w:val="1"/>
        </w:numPr>
        <w:rPr>
          <w:rFonts w:ascii="Arial" w:hAnsi="Arial" w:cs="Arial"/>
          <w:sz w:val="24"/>
          <w:szCs w:val="24"/>
        </w:rPr>
      </w:pPr>
      <w:r w:rsidRPr="000D4280">
        <w:rPr>
          <w:rFonts w:ascii="Arial" w:hAnsi="Arial" w:cs="Arial"/>
          <w:sz w:val="24"/>
          <w:szCs w:val="24"/>
        </w:rPr>
        <w:t>Take urgent action to combat climate change and its impacts</w:t>
      </w:r>
    </w:p>
    <w:p w:rsidR="009A54EA" w:rsidRPr="009A54EA" w:rsidRDefault="009A54EA" w:rsidP="009A54EA">
      <w:pPr>
        <w:pStyle w:val="ListParagraph"/>
        <w:numPr>
          <w:ilvl w:val="0"/>
          <w:numId w:val="1"/>
        </w:numPr>
        <w:spacing w:before="100" w:beforeAutospacing="1" w:after="100" w:afterAutospacing="1" w:line="240" w:lineRule="auto"/>
        <w:outlineLvl w:val="2"/>
        <w:rPr>
          <w:rFonts w:ascii="Arial" w:eastAsia="Times New Roman" w:hAnsi="Arial" w:cs="Arial"/>
          <w:bCs/>
          <w:sz w:val="24"/>
          <w:szCs w:val="24"/>
          <w:lang w:val="en" w:eastAsia="en-GB"/>
        </w:rPr>
      </w:pPr>
      <w:r w:rsidRPr="009A54EA">
        <w:rPr>
          <w:rFonts w:ascii="Arial" w:eastAsia="Times New Roman" w:hAnsi="Arial" w:cs="Arial"/>
          <w:bCs/>
          <w:sz w:val="24"/>
          <w:szCs w:val="24"/>
          <w:lang w:val="en" w:eastAsia="en-GB"/>
        </w:rPr>
        <w:t>Conserve and sustainably use the oceans, seas and marine resources for sustainable development</w:t>
      </w:r>
    </w:p>
    <w:p w:rsidR="009A54EA" w:rsidRPr="009A54EA" w:rsidRDefault="009A54EA" w:rsidP="009A54EA">
      <w:pPr>
        <w:pStyle w:val="ListParagraph"/>
        <w:numPr>
          <w:ilvl w:val="0"/>
          <w:numId w:val="1"/>
        </w:numPr>
        <w:spacing w:before="100" w:beforeAutospacing="1" w:after="100" w:afterAutospacing="1" w:line="240" w:lineRule="auto"/>
        <w:outlineLvl w:val="2"/>
        <w:rPr>
          <w:rFonts w:ascii="Arial" w:eastAsia="Times New Roman" w:hAnsi="Arial" w:cs="Arial"/>
          <w:bCs/>
          <w:sz w:val="24"/>
          <w:szCs w:val="24"/>
          <w:lang w:val="en" w:eastAsia="en-GB"/>
        </w:rPr>
      </w:pPr>
      <w:r w:rsidRPr="009A54EA">
        <w:rPr>
          <w:rFonts w:ascii="Arial" w:eastAsia="Times New Roman" w:hAnsi="Arial" w:cs="Arial"/>
          <w:bCs/>
          <w:sz w:val="24"/>
          <w:szCs w:val="24"/>
          <w:lang w:val="en" w:eastAsia="en-GB"/>
        </w:rPr>
        <w:t>Protect, restore and promote sustainable use of terrestrial ecosystems, sustainably manage forests, combat desertification, and halt and reverse land degradation and halt biodiversity loss</w:t>
      </w:r>
    </w:p>
    <w:p w:rsidR="009A54EA" w:rsidRPr="009A54EA" w:rsidRDefault="009A54EA" w:rsidP="009A54EA">
      <w:pPr>
        <w:pStyle w:val="ListParagraph"/>
        <w:numPr>
          <w:ilvl w:val="0"/>
          <w:numId w:val="1"/>
        </w:numPr>
        <w:spacing w:before="100" w:beforeAutospacing="1" w:after="100" w:afterAutospacing="1" w:line="240" w:lineRule="auto"/>
        <w:outlineLvl w:val="2"/>
        <w:rPr>
          <w:rFonts w:ascii="Arial" w:eastAsia="Times New Roman" w:hAnsi="Arial" w:cs="Arial"/>
          <w:bCs/>
          <w:sz w:val="24"/>
          <w:szCs w:val="24"/>
          <w:lang w:val="en" w:eastAsia="en-GB"/>
        </w:rPr>
      </w:pPr>
      <w:r w:rsidRPr="009A54EA">
        <w:rPr>
          <w:rFonts w:ascii="Arial" w:eastAsia="Times New Roman" w:hAnsi="Arial" w:cs="Arial"/>
          <w:bCs/>
          <w:sz w:val="24"/>
          <w:szCs w:val="24"/>
          <w:lang w:val="en" w:eastAsia="en-GB"/>
        </w:rPr>
        <w:t>Promote peaceful and inclusive societies for sustainable development, provide access to justice for all and build effective, accountable and inclusive institutions at all levels</w:t>
      </w:r>
    </w:p>
    <w:p w:rsidR="009A54EA" w:rsidRPr="009A54EA" w:rsidRDefault="009A54EA" w:rsidP="00F72386">
      <w:pPr>
        <w:pStyle w:val="ListParagraph"/>
        <w:numPr>
          <w:ilvl w:val="0"/>
          <w:numId w:val="1"/>
        </w:numPr>
        <w:spacing w:before="100" w:beforeAutospacing="1" w:after="100" w:afterAutospacing="1" w:line="240" w:lineRule="auto"/>
        <w:outlineLvl w:val="2"/>
        <w:rPr>
          <w:rFonts w:ascii="Arial" w:eastAsia="Times New Roman" w:hAnsi="Arial" w:cs="Arial"/>
          <w:bCs/>
          <w:sz w:val="24"/>
          <w:szCs w:val="24"/>
          <w:lang w:val="en" w:eastAsia="en-GB"/>
        </w:rPr>
      </w:pPr>
      <w:r w:rsidRPr="009A54EA">
        <w:rPr>
          <w:rFonts w:ascii="Arial" w:eastAsia="Times New Roman" w:hAnsi="Arial" w:cs="Arial"/>
          <w:bCs/>
          <w:sz w:val="24"/>
          <w:szCs w:val="24"/>
          <w:lang w:val="en" w:eastAsia="en-GB"/>
        </w:rPr>
        <w:t xml:space="preserve">Strengthen the means of implementation and </w:t>
      </w:r>
      <w:proofErr w:type="spellStart"/>
      <w:r w:rsidRPr="009A54EA">
        <w:rPr>
          <w:rFonts w:ascii="Arial" w:eastAsia="Times New Roman" w:hAnsi="Arial" w:cs="Arial"/>
          <w:bCs/>
          <w:sz w:val="24"/>
          <w:szCs w:val="24"/>
          <w:lang w:val="en" w:eastAsia="en-GB"/>
        </w:rPr>
        <w:t>revitalise</w:t>
      </w:r>
      <w:proofErr w:type="spellEnd"/>
      <w:r w:rsidRPr="009A54EA">
        <w:rPr>
          <w:rFonts w:ascii="Arial" w:eastAsia="Times New Roman" w:hAnsi="Arial" w:cs="Arial"/>
          <w:bCs/>
          <w:sz w:val="24"/>
          <w:szCs w:val="24"/>
          <w:lang w:val="en" w:eastAsia="en-GB"/>
        </w:rPr>
        <w:t xml:space="preserve"> the Global Partnership for Sustainable Development</w:t>
      </w:r>
    </w:p>
    <w:p w:rsidR="009A54EA" w:rsidRDefault="009A54EA" w:rsidP="000D4280">
      <w:pPr>
        <w:rPr>
          <w:rFonts w:ascii="Arial" w:hAnsi="Arial" w:cs="Arial"/>
          <w:sz w:val="24"/>
          <w:szCs w:val="24"/>
        </w:rPr>
      </w:pPr>
      <w:r>
        <w:rPr>
          <w:rFonts w:ascii="Arial" w:hAnsi="Arial" w:cs="Arial"/>
          <w:sz w:val="24"/>
          <w:szCs w:val="24"/>
        </w:rPr>
        <w:t>Wishing to replicate the UK Government’s position on the goals, this Council resolves to make a similar commitment to their delivery, as far as is practicable and within its power and resources, and calls upon the Health and Overview and Scrutiny Boards to identify the work that is already being done by the Council and its partners and what more can be done, and to present a report with its findings and recommendations to a future meeting of full Council.</w:t>
      </w:r>
    </w:p>
    <w:p w:rsidR="009A54EA" w:rsidRDefault="009A54EA" w:rsidP="000D4280">
      <w:pPr>
        <w:rPr>
          <w:rFonts w:ascii="Arial" w:hAnsi="Arial" w:cs="Arial"/>
          <w:sz w:val="24"/>
          <w:szCs w:val="24"/>
        </w:rPr>
      </w:pPr>
      <w:r>
        <w:rPr>
          <w:rFonts w:ascii="Arial" w:hAnsi="Arial" w:cs="Arial"/>
          <w:sz w:val="24"/>
          <w:szCs w:val="24"/>
        </w:rPr>
        <w:t>Proposed by</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w:t>
      </w:r>
      <w:r w:rsidR="000035D8">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Seconded by</w:t>
      </w:r>
    </w:p>
    <w:p w:rsidR="000035D8" w:rsidRDefault="000035D8" w:rsidP="000D4280">
      <w:pPr>
        <w:rPr>
          <w:rFonts w:ascii="Arial" w:hAnsi="Arial" w:cs="Arial"/>
          <w:sz w:val="24"/>
          <w:szCs w:val="24"/>
        </w:rPr>
      </w:pPr>
      <w:r>
        <w:rPr>
          <w:rFonts w:ascii="Arial" w:hAnsi="Arial" w:cs="Arial"/>
          <w:sz w:val="24"/>
          <w:szCs w:val="24"/>
        </w:rPr>
        <w:t>Councillor Howard Sykes MBE</w:t>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t>Councillor Sam Al-Hamdani</w:t>
      </w:r>
    </w:p>
    <w:sectPr w:rsidR="000035D8" w:rsidSect="009A5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A2BEF"/>
    <w:multiLevelType w:val="hybridMultilevel"/>
    <w:tmpl w:val="17EC3BB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80"/>
    <w:rsid w:val="000035D8"/>
    <w:rsid w:val="00036636"/>
    <w:rsid w:val="000D4280"/>
    <w:rsid w:val="00516923"/>
    <w:rsid w:val="006B540E"/>
    <w:rsid w:val="009A54EA"/>
    <w:rsid w:val="009C355A"/>
    <w:rsid w:val="00AB74E9"/>
    <w:rsid w:val="00F7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9562"/>
  <w15:chartTrackingRefBased/>
  <w15:docId w15:val="{93C3F065-89C4-4728-8415-1F997555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80"/>
    <w:pPr>
      <w:ind w:left="720"/>
      <w:contextualSpacing/>
    </w:pPr>
  </w:style>
  <w:style w:type="paragraph" w:styleId="BalloonText">
    <w:name w:val="Balloon Text"/>
    <w:basedOn w:val="Normal"/>
    <w:link w:val="BalloonTextChar"/>
    <w:uiPriority w:val="99"/>
    <w:semiHidden/>
    <w:unhideWhenUsed/>
    <w:rsid w:val="00F72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581660">
      <w:bodyDiv w:val="1"/>
      <w:marLeft w:val="0"/>
      <w:marRight w:val="0"/>
      <w:marTop w:val="0"/>
      <w:marBottom w:val="0"/>
      <w:divBdr>
        <w:top w:val="none" w:sz="0" w:space="0" w:color="auto"/>
        <w:left w:val="none" w:sz="0" w:space="0" w:color="auto"/>
        <w:bottom w:val="none" w:sz="0" w:space="0" w:color="auto"/>
        <w:right w:val="none" w:sz="0" w:space="0" w:color="auto"/>
      </w:divBdr>
      <w:divsChild>
        <w:div w:id="1500804894">
          <w:marLeft w:val="0"/>
          <w:marRight w:val="0"/>
          <w:marTop w:val="0"/>
          <w:marBottom w:val="0"/>
          <w:divBdr>
            <w:top w:val="none" w:sz="0" w:space="0" w:color="auto"/>
            <w:left w:val="none" w:sz="0" w:space="0" w:color="auto"/>
            <w:bottom w:val="none" w:sz="0" w:space="0" w:color="auto"/>
            <w:right w:val="none" w:sz="0" w:space="0" w:color="auto"/>
          </w:divBdr>
          <w:divsChild>
            <w:div w:id="937833248">
              <w:marLeft w:val="0"/>
              <w:marRight w:val="0"/>
              <w:marTop w:val="0"/>
              <w:marBottom w:val="0"/>
              <w:divBdr>
                <w:top w:val="none" w:sz="0" w:space="0" w:color="auto"/>
                <w:left w:val="none" w:sz="0" w:space="0" w:color="auto"/>
                <w:bottom w:val="none" w:sz="0" w:space="0" w:color="auto"/>
                <w:right w:val="none" w:sz="0" w:space="0" w:color="auto"/>
              </w:divBdr>
              <w:divsChild>
                <w:div w:id="2052462832">
                  <w:marLeft w:val="0"/>
                  <w:marRight w:val="0"/>
                  <w:marTop w:val="0"/>
                  <w:marBottom w:val="0"/>
                  <w:divBdr>
                    <w:top w:val="none" w:sz="0" w:space="0" w:color="auto"/>
                    <w:left w:val="none" w:sz="0" w:space="0" w:color="auto"/>
                    <w:bottom w:val="none" w:sz="0" w:space="0" w:color="auto"/>
                    <w:right w:val="none" w:sz="0" w:space="0" w:color="auto"/>
                  </w:divBdr>
                  <w:divsChild>
                    <w:div w:id="500510813">
                      <w:marLeft w:val="0"/>
                      <w:marRight w:val="0"/>
                      <w:marTop w:val="0"/>
                      <w:marBottom w:val="0"/>
                      <w:divBdr>
                        <w:top w:val="none" w:sz="0" w:space="0" w:color="auto"/>
                        <w:left w:val="none" w:sz="0" w:space="0" w:color="auto"/>
                        <w:bottom w:val="none" w:sz="0" w:space="0" w:color="auto"/>
                        <w:right w:val="none" w:sz="0" w:space="0" w:color="auto"/>
                      </w:divBdr>
                      <w:divsChild>
                        <w:div w:id="1943224926">
                          <w:marLeft w:val="0"/>
                          <w:marRight w:val="0"/>
                          <w:marTop w:val="0"/>
                          <w:marBottom w:val="0"/>
                          <w:divBdr>
                            <w:top w:val="none" w:sz="0" w:space="0" w:color="auto"/>
                            <w:left w:val="none" w:sz="0" w:space="0" w:color="auto"/>
                            <w:bottom w:val="none" w:sz="0" w:space="0" w:color="auto"/>
                            <w:right w:val="none" w:sz="0" w:space="0" w:color="auto"/>
                          </w:divBdr>
                          <w:divsChild>
                            <w:div w:id="2052807256">
                              <w:marLeft w:val="0"/>
                              <w:marRight w:val="0"/>
                              <w:marTop w:val="0"/>
                              <w:marBottom w:val="0"/>
                              <w:divBdr>
                                <w:top w:val="none" w:sz="0" w:space="0" w:color="auto"/>
                                <w:left w:val="none" w:sz="0" w:space="0" w:color="auto"/>
                                <w:bottom w:val="none" w:sz="0" w:space="0" w:color="auto"/>
                                <w:right w:val="none" w:sz="0" w:space="0" w:color="auto"/>
                              </w:divBdr>
                              <w:divsChild>
                                <w:div w:id="15151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Outram (Group Research)</dc:creator>
  <cp:keywords/>
  <dc:description/>
  <cp:lastModifiedBy>Richard Outram (Group Research)</cp:lastModifiedBy>
  <cp:revision>4</cp:revision>
  <cp:lastPrinted>2019-06-11T11:40:00Z</cp:lastPrinted>
  <dcterms:created xsi:type="dcterms:W3CDTF">2019-06-17T10:19:00Z</dcterms:created>
  <dcterms:modified xsi:type="dcterms:W3CDTF">2019-06-25T07:55:00Z</dcterms:modified>
</cp:coreProperties>
</file>